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C3C7" w14:textId="77777777" w:rsidR="005F6C81" w:rsidRPr="005B7D7D" w:rsidRDefault="005F6C81" w:rsidP="00F57279">
      <w:pPr>
        <w:pStyle w:val="Heading1"/>
        <w:numPr>
          <w:ilvl w:val="0"/>
          <w:numId w:val="0"/>
        </w:numPr>
        <w:spacing w:after="0"/>
        <w:ind w:left="432" w:hanging="432"/>
        <w:rPr>
          <w:rFonts w:ascii="Arial" w:hAnsi="Arial" w:cs="Arial"/>
        </w:rPr>
      </w:pPr>
      <w:bookmarkStart w:id="0" w:name="_Toc256364687"/>
      <w:bookmarkStart w:id="1" w:name="_Toc460778364"/>
      <w:proofErr w:type="spellStart"/>
      <w:r w:rsidRPr="005B7D7D">
        <w:rPr>
          <w:rFonts w:ascii="Arial" w:hAnsi="Arial" w:cs="Arial"/>
        </w:rPr>
        <w:t>Rencana</w:t>
      </w:r>
      <w:proofErr w:type="spellEnd"/>
      <w:r w:rsidR="003801DF" w:rsidRPr="005B7D7D">
        <w:rPr>
          <w:rFonts w:ascii="Arial" w:hAnsi="Arial" w:cs="Arial"/>
        </w:rPr>
        <w:t xml:space="preserve"> </w:t>
      </w:r>
      <w:proofErr w:type="spellStart"/>
      <w:r w:rsidRPr="005B7D7D">
        <w:rPr>
          <w:rFonts w:ascii="Arial" w:hAnsi="Arial" w:cs="Arial"/>
        </w:rPr>
        <w:t>Pembelajaran</w:t>
      </w:r>
      <w:bookmarkEnd w:id="0"/>
      <w:proofErr w:type="spellEnd"/>
      <w:r w:rsidR="003801DF" w:rsidRPr="005B7D7D">
        <w:rPr>
          <w:rFonts w:ascii="Arial" w:hAnsi="Arial" w:cs="Arial"/>
        </w:rPr>
        <w:t xml:space="preserve"> </w:t>
      </w:r>
      <w:r w:rsidRPr="005B7D7D">
        <w:rPr>
          <w:rFonts w:ascii="Arial" w:hAnsi="Arial" w:cs="Arial"/>
        </w:rPr>
        <w:t>Semester (RPS)</w:t>
      </w:r>
      <w:bookmarkEnd w:id="1"/>
    </w:p>
    <w:p w14:paraId="78EF792A" w14:textId="77777777" w:rsidR="005F6C81" w:rsidRPr="005B7D7D" w:rsidRDefault="005F6C81" w:rsidP="003801D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25"/>
        <w:gridCol w:w="59"/>
        <w:gridCol w:w="236"/>
        <w:gridCol w:w="1519"/>
        <w:gridCol w:w="142"/>
        <w:gridCol w:w="425"/>
        <w:gridCol w:w="426"/>
        <w:gridCol w:w="850"/>
        <w:gridCol w:w="308"/>
        <w:gridCol w:w="401"/>
        <w:gridCol w:w="142"/>
        <w:gridCol w:w="850"/>
        <w:gridCol w:w="284"/>
        <w:gridCol w:w="567"/>
        <w:gridCol w:w="283"/>
        <w:gridCol w:w="567"/>
        <w:gridCol w:w="284"/>
        <w:gridCol w:w="567"/>
        <w:gridCol w:w="850"/>
        <w:gridCol w:w="284"/>
        <w:gridCol w:w="567"/>
        <w:gridCol w:w="992"/>
        <w:gridCol w:w="508"/>
        <w:gridCol w:w="484"/>
        <w:gridCol w:w="992"/>
      </w:tblGrid>
      <w:tr w:rsidR="003801DF" w:rsidRPr="005B7D7D" w14:paraId="7B4ED953" w14:textId="77777777" w:rsidTr="0077314C">
        <w:tc>
          <w:tcPr>
            <w:tcW w:w="2263" w:type="dxa"/>
            <w:gridSpan w:val="2"/>
            <w:shd w:val="clear" w:color="auto" w:fill="DAEEF3"/>
          </w:tcPr>
          <w:p w14:paraId="1608323A" w14:textId="77777777" w:rsidR="003801DF" w:rsidRPr="005B7D7D" w:rsidRDefault="00F421F6" w:rsidP="003801D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4CC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6587647" wp14:editId="1ABE6467">
                  <wp:extent cx="981075" cy="1000125"/>
                  <wp:effectExtent l="0" t="0" r="0" b="9525"/>
                  <wp:docPr id="1" name="Picture 1" descr="C:\Users\ASUS\Pictures\UNIV AL MUS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UNIV AL MUSL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19"/>
            <w:shd w:val="clear" w:color="auto" w:fill="DAEEF3"/>
            <w:vAlign w:val="center"/>
          </w:tcPr>
          <w:p w14:paraId="537B992F" w14:textId="77777777" w:rsidR="003801DF" w:rsidRPr="005B7D7D" w:rsidRDefault="003801DF" w:rsidP="003801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5B7D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UNIVERSITAS </w:t>
            </w:r>
            <w:r w:rsidRPr="005B7D7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ALMUSLIM</w:t>
            </w:r>
          </w:p>
          <w:p w14:paraId="47B0902B" w14:textId="77777777" w:rsidR="003801DF" w:rsidRPr="005B7D7D" w:rsidRDefault="003801DF" w:rsidP="003801DF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7D7D">
              <w:rPr>
                <w:rFonts w:ascii="Arial" w:hAnsi="Arial" w:cs="Arial"/>
                <w:b/>
                <w:sz w:val="28"/>
                <w:szCs w:val="28"/>
              </w:rPr>
              <w:t xml:space="preserve">FAKULTAS </w:t>
            </w:r>
            <w:r w:rsidRPr="005B7D7D">
              <w:rPr>
                <w:rFonts w:ascii="Arial" w:hAnsi="Arial" w:cs="Arial"/>
                <w:b/>
                <w:sz w:val="28"/>
                <w:szCs w:val="28"/>
                <w:lang w:val="en-US"/>
              </w:rPr>
              <w:t>KEGURUAN DAN ILMU PENDIDIKAN</w:t>
            </w:r>
          </w:p>
          <w:p w14:paraId="5B979145" w14:textId="77777777" w:rsidR="003801DF" w:rsidRPr="00F421F6" w:rsidRDefault="003801DF" w:rsidP="00F421F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7D7D">
              <w:rPr>
                <w:rFonts w:ascii="Arial" w:hAnsi="Arial" w:cs="Arial"/>
                <w:b/>
                <w:sz w:val="28"/>
                <w:szCs w:val="28"/>
              </w:rPr>
              <w:t>PR</w:t>
            </w:r>
            <w:r w:rsidRPr="005B7D7D">
              <w:rPr>
                <w:rFonts w:ascii="Arial" w:hAnsi="Arial" w:cs="Arial"/>
                <w:b/>
                <w:sz w:val="28"/>
                <w:szCs w:val="28"/>
                <w:lang w:val="en-US"/>
              </w:rPr>
              <w:t>OGRAM STUDI</w:t>
            </w:r>
            <w:r w:rsidRPr="005B7D7D">
              <w:rPr>
                <w:rFonts w:ascii="Arial" w:hAnsi="Arial" w:cs="Arial"/>
                <w:b/>
                <w:sz w:val="28"/>
                <w:szCs w:val="28"/>
              </w:rPr>
              <w:t xml:space="preserve"> PENDIDIKAN </w:t>
            </w:r>
            <w:r w:rsidR="00F421F6">
              <w:rPr>
                <w:rFonts w:ascii="Arial" w:hAnsi="Arial" w:cs="Arial"/>
                <w:b/>
                <w:sz w:val="28"/>
                <w:szCs w:val="28"/>
                <w:lang w:val="en-US"/>
              </w:rPr>
              <w:t>GURU SEKOLAH DASAR (PGSD)</w:t>
            </w:r>
          </w:p>
        </w:tc>
        <w:tc>
          <w:tcPr>
            <w:tcW w:w="3543" w:type="dxa"/>
            <w:gridSpan w:val="5"/>
            <w:shd w:val="clear" w:color="auto" w:fill="DAEEF3"/>
            <w:vAlign w:val="center"/>
          </w:tcPr>
          <w:p w14:paraId="60ACE120" w14:textId="77777777" w:rsidR="003801DF" w:rsidRPr="009D7161" w:rsidRDefault="003801DF" w:rsidP="003801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 xml:space="preserve">Kode </w:t>
            </w:r>
            <w:proofErr w:type="spellStart"/>
            <w:r w:rsidRPr="009D7161">
              <w:rPr>
                <w:rFonts w:ascii="Arial" w:hAnsi="Arial" w:cs="Arial"/>
                <w:b/>
                <w:lang w:val="en-US"/>
              </w:rPr>
              <w:t>Dokumen</w:t>
            </w:r>
            <w:proofErr w:type="spellEnd"/>
            <w:r w:rsidR="009D7161" w:rsidRPr="009D7161">
              <w:rPr>
                <w:rFonts w:ascii="Arial" w:hAnsi="Arial" w:cs="Arial"/>
                <w:b/>
                <w:lang w:val="en-US"/>
              </w:rPr>
              <w:t>:</w:t>
            </w:r>
          </w:p>
          <w:p w14:paraId="63457964" w14:textId="77777777" w:rsidR="009D7161" w:rsidRPr="005B7D7D" w:rsidRDefault="009D7161" w:rsidP="003801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>RPS 01</w:t>
            </w:r>
          </w:p>
        </w:tc>
      </w:tr>
      <w:tr w:rsidR="005F6C81" w:rsidRPr="005B7D7D" w14:paraId="28C1FE0C" w14:textId="77777777" w:rsidTr="0077314C">
        <w:tc>
          <w:tcPr>
            <w:tcW w:w="14850" w:type="dxa"/>
            <w:gridSpan w:val="26"/>
            <w:shd w:val="clear" w:color="auto" w:fill="DAEEF3"/>
          </w:tcPr>
          <w:p w14:paraId="1AF449DA" w14:textId="77777777" w:rsidR="005F6C81" w:rsidRPr="005B7D7D" w:rsidRDefault="005F6C81" w:rsidP="003801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5B7D7D">
              <w:rPr>
                <w:rFonts w:ascii="Arial" w:hAnsi="Arial" w:cs="Arial"/>
                <w:b/>
                <w:sz w:val="28"/>
                <w:szCs w:val="28"/>
              </w:rPr>
              <w:t>RENCANA PEMBELAJARAN</w:t>
            </w:r>
            <w:r w:rsidR="003801DF" w:rsidRPr="005B7D7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SEMESTER</w:t>
            </w:r>
          </w:p>
        </w:tc>
      </w:tr>
      <w:tr w:rsidR="005F6C81" w:rsidRPr="005B7D7D" w14:paraId="1EAD7344" w14:textId="77777777" w:rsidTr="0077314C">
        <w:tc>
          <w:tcPr>
            <w:tcW w:w="4644" w:type="dxa"/>
            <w:gridSpan w:val="7"/>
            <w:shd w:val="clear" w:color="auto" w:fill="E7E6E6"/>
          </w:tcPr>
          <w:p w14:paraId="353BE1A2" w14:textId="77777777" w:rsidR="005F6C81" w:rsidRPr="005B7D7D" w:rsidRDefault="005F6C81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B7D7D">
              <w:rPr>
                <w:rFonts w:ascii="Arial" w:hAnsi="Arial" w:cs="Arial"/>
                <w:b/>
              </w:rPr>
              <w:t>MATA KULIAH</w:t>
            </w:r>
            <w:r w:rsidR="003801DF" w:rsidRPr="005B7D7D">
              <w:rPr>
                <w:rFonts w:ascii="Arial" w:hAnsi="Arial" w:cs="Arial"/>
                <w:b/>
                <w:lang w:val="en-US"/>
              </w:rPr>
              <w:t xml:space="preserve"> (MK)</w:t>
            </w:r>
          </w:p>
        </w:tc>
        <w:tc>
          <w:tcPr>
            <w:tcW w:w="1584" w:type="dxa"/>
            <w:gridSpan w:val="3"/>
            <w:shd w:val="clear" w:color="auto" w:fill="E7E6E6"/>
          </w:tcPr>
          <w:p w14:paraId="554BE46F" w14:textId="77777777" w:rsidR="005F6C81" w:rsidRPr="005B7D7D" w:rsidRDefault="005F6C81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D7D">
              <w:rPr>
                <w:rFonts w:ascii="Arial" w:hAnsi="Arial" w:cs="Arial"/>
                <w:b/>
              </w:rPr>
              <w:t>KODE</w:t>
            </w:r>
          </w:p>
        </w:tc>
        <w:tc>
          <w:tcPr>
            <w:tcW w:w="1393" w:type="dxa"/>
            <w:gridSpan w:val="3"/>
            <w:shd w:val="clear" w:color="auto" w:fill="E7E6E6"/>
          </w:tcPr>
          <w:p w14:paraId="5B875555" w14:textId="77777777" w:rsidR="005F6C81" w:rsidRPr="005B7D7D" w:rsidRDefault="005F6C81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B7D7D">
              <w:rPr>
                <w:rFonts w:ascii="Arial" w:hAnsi="Arial" w:cs="Arial"/>
                <w:b/>
                <w:noProof/>
              </w:rPr>
              <w:t>Rumpun MK</w:t>
            </w:r>
          </w:p>
        </w:tc>
        <w:tc>
          <w:tcPr>
            <w:tcW w:w="3686" w:type="dxa"/>
            <w:gridSpan w:val="8"/>
            <w:shd w:val="clear" w:color="auto" w:fill="E7E6E6"/>
          </w:tcPr>
          <w:p w14:paraId="71E18401" w14:textId="77777777" w:rsidR="005F6C81" w:rsidRPr="005B7D7D" w:rsidRDefault="00222DA7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obot</w:t>
            </w:r>
            <w:proofErr w:type="spellEnd"/>
            <w:r w:rsidR="005F6C81" w:rsidRPr="005B7D7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noProof/>
                <w:lang w:val="en-US"/>
              </w:rPr>
              <w:t>SKS</w:t>
            </w:r>
            <w:r w:rsidR="005F6C81" w:rsidRPr="005B7D7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gridSpan w:val="2"/>
            <w:shd w:val="clear" w:color="auto" w:fill="E7E6E6"/>
          </w:tcPr>
          <w:p w14:paraId="73920A4E" w14:textId="77777777" w:rsidR="005F6C81" w:rsidRPr="00222DA7" w:rsidRDefault="005F6C81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7D7D">
              <w:rPr>
                <w:rFonts w:ascii="Arial" w:hAnsi="Arial" w:cs="Arial"/>
                <w:b/>
              </w:rPr>
              <w:t>S</w:t>
            </w:r>
            <w:proofErr w:type="spellStart"/>
            <w:r w:rsidR="00222DA7">
              <w:rPr>
                <w:rFonts w:ascii="Arial" w:hAnsi="Arial" w:cs="Arial"/>
                <w:b/>
                <w:lang w:val="en-US"/>
              </w:rPr>
              <w:t>emester</w:t>
            </w:r>
            <w:proofErr w:type="spellEnd"/>
          </w:p>
        </w:tc>
        <w:tc>
          <w:tcPr>
            <w:tcW w:w="1984" w:type="dxa"/>
            <w:gridSpan w:val="3"/>
            <w:shd w:val="clear" w:color="auto" w:fill="E7E6E6"/>
          </w:tcPr>
          <w:p w14:paraId="44A23A90" w14:textId="77777777" w:rsidR="005F6C81" w:rsidRPr="005B7D7D" w:rsidRDefault="005F6C81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B7D7D">
              <w:rPr>
                <w:rFonts w:ascii="Arial" w:hAnsi="Arial" w:cs="Arial"/>
                <w:b/>
              </w:rPr>
              <w:t>Tgl</w:t>
            </w:r>
            <w:proofErr w:type="spellEnd"/>
            <w:r w:rsidRPr="005B7D7D">
              <w:rPr>
                <w:rFonts w:ascii="Arial" w:hAnsi="Arial" w:cs="Arial"/>
                <w:b/>
              </w:rPr>
              <w:t xml:space="preserve"> Penyusunan</w:t>
            </w:r>
          </w:p>
        </w:tc>
      </w:tr>
      <w:tr w:rsidR="00B50989" w:rsidRPr="005B7D7D" w14:paraId="4DD9E25F" w14:textId="77777777" w:rsidTr="0077314C">
        <w:tc>
          <w:tcPr>
            <w:tcW w:w="4644" w:type="dxa"/>
            <w:gridSpan w:val="7"/>
            <w:shd w:val="clear" w:color="auto" w:fill="auto"/>
          </w:tcPr>
          <w:p w14:paraId="7F2BC015" w14:textId="77777777" w:rsidR="00B50989" w:rsidRPr="009D7161" w:rsidRDefault="00F421F6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Statistika Pendidikan</w:t>
            </w:r>
          </w:p>
        </w:tc>
        <w:tc>
          <w:tcPr>
            <w:tcW w:w="1584" w:type="dxa"/>
            <w:gridSpan w:val="3"/>
            <w:shd w:val="clear" w:color="auto" w:fill="auto"/>
          </w:tcPr>
          <w:p w14:paraId="4C74D14D" w14:textId="74C3E7B9" w:rsidR="00B50989" w:rsidRPr="00625B4D" w:rsidRDefault="0091756C" w:rsidP="009D71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KIP 3204</w:t>
            </w:r>
          </w:p>
        </w:tc>
        <w:tc>
          <w:tcPr>
            <w:tcW w:w="1393" w:type="dxa"/>
            <w:gridSpan w:val="3"/>
            <w:shd w:val="clear" w:color="auto" w:fill="auto"/>
          </w:tcPr>
          <w:p w14:paraId="388E5190" w14:textId="62DC4D4B" w:rsidR="00B50989" w:rsidRPr="003F384F" w:rsidRDefault="00625B4D" w:rsidP="009D716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1756C">
              <w:rPr>
                <w:rFonts w:ascii="Arial" w:hAnsi="Arial" w:cs="Arial"/>
              </w:rPr>
              <w:t>M</w:t>
            </w:r>
            <w:proofErr w:type="spellStart"/>
            <w:r w:rsidR="003F384F" w:rsidRPr="0091756C">
              <w:rPr>
                <w:rFonts w:ascii="Arial" w:hAnsi="Arial" w:cs="Arial"/>
                <w:lang w:val="en-US"/>
              </w:rPr>
              <w:t>ata</w:t>
            </w:r>
            <w:proofErr w:type="spellEnd"/>
            <w:r w:rsidR="003F384F" w:rsidRPr="009175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384F" w:rsidRPr="0091756C">
              <w:rPr>
                <w:rFonts w:ascii="Arial" w:hAnsi="Arial" w:cs="Arial"/>
                <w:lang w:val="en-US"/>
              </w:rPr>
              <w:t>Kuliah</w:t>
            </w:r>
            <w:proofErr w:type="spellEnd"/>
            <w:r w:rsidR="003F384F" w:rsidRPr="009175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1756C" w:rsidRPr="0091756C">
              <w:rPr>
                <w:rFonts w:ascii="Arial" w:hAnsi="Arial" w:cs="Arial"/>
                <w:lang w:val="en-US"/>
              </w:rPr>
              <w:t>Umum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</w:tcPr>
          <w:p w14:paraId="46DBCBF1" w14:textId="77777777" w:rsidR="00B50989" w:rsidRPr="005B7D7D" w:rsidRDefault="00F421F6" w:rsidP="003801D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 = 3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92BB317" w14:textId="77777777" w:rsidR="00B50989" w:rsidRPr="005B7D7D" w:rsidRDefault="00F421F6" w:rsidP="003801D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 = 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8271B1" w14:textId="77777777" w:rsidR="00B50989" w:rsidRPr="005B7D7D" w:rsidRDefault="00F421F6" w:rsidP="003801D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3506259" w14:textId="77777777" w:rsidR="00B50989" w:rsidRPr="00625B4D" w:rsidRDefault="00F421F6" w:rsidP="00F421F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17 Oktober</w:t>
            </w:r>
            <w:r w:rsidR="00625B4D" w:rsidRPr="00625B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202</w:t>
            </w:r>
            <w:r w:rsidR="00EC6A8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5F6C81" w:rsidRPr="005B7D7D" w14:paraId="4F62DA85" w14:textId="77777777" w:rsidTr="0077314C">
        <w:tc>
          <w:tcPr>
            <w:tcW w:w="4644" w:type="dxa"/>
            <w:gridSpan w:val="7"/>
            <w:vMerge w:val="restart"/>
            <w:shd w:val="clear" w:color="auto" w:fill="auto"/>
          </w:tcPr>
          <w:p w14:paraId="3ACE41E2" w14:textId="77777777" w:rsidR="005F6C81" w:rsidRPr="005B7D7D" w:rsidRDefault="005F6C81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B7D7D">
              <w:rPr>
                <w:rFonts w:ascii="Arial" w:hAnsi="Arial" w:cs="Arial"/>
                <w:b/>
              </w:rPr>
              <w:t>OTORISASI</w:t>
            </w:r>
            <w:r w:rsidR="003801DF" w:rsidRPr="005B7D7D">
              <w:rPr>
                <w:rFonts w:ascii="Arial" w:hAnsi="Arial" w:cs="Arial"/>
                <w:b/>
                <w:lang w:val="en-US"/>
              </w:rPr>
              <w:t>/ PENGESAHAN</w:t>
            </w:r>
          </w:p>
        </w:tc>
        <w:tc>
          <w:tcPr>
            <w:tcW w:w="2977" w:type="dxa"/>
            <w:gridSpan w:val="6"/>
            <w:shd w:val="clear" w:color="auto" w:fill="E7E6E6"/>
          </w:tcPr>
          <w:p w14:paraId="15C2601C" w14:textId="77777777" w:rsidR="005F6C81" w:rsidRPr="005B7D7D" w:rsidRDefault="003801DF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5B7D7D">
              <w:rPr>
                <w:rFonts w:ascii="Arial" w:hAnsi="Arial" w:cs="Arial"/>
                <w:b/>
                <w:noProof/>
                <w:lang w:val="en-US"/>
              </w:rPr>
              <w:t xml:space="preserve">Dosen </w:t>
            </w:r>
            <w:r w:rsidR="005F6C81" w:rsidRPr="005B7D7D">
              <w:rPr>
                <w:rFonts w:ascii="Arial" w:hAnsi="Arial" w:cs="Arial"/>
                <w:b/>
                <w:noProof/>
              </w:rPr>
              <w:t>Pengembang RP</w:t>
            </w:r>
            <w:r w:rsidRPr="005B7D7D">
              <w:rPr>
                <w:rFonts w:ascii="Arial" w:hAnsi="Arial" w:cs="Arial"/>
                <w:b/>
                <w:noProof/>
                <w:lang w:val="en-US"/>
              </w:rPr>
              <w:t>S</w:t>
            </w:r>
          </w:p>
        </w:tc>
        <w:tc>
          <w:tcPr>
            <w:tcW w:w="3686" w:type="dxa"/>
            <w:gridSpan w:val="8"/>
            <w:shd w:val="clear" w:color="auto" w:fill="E7E6E6"/>
          </w:tcPr>
          <w:p w14:paraId="5CEDBFF4" w14:textId="77777777" w:rsidR="005F6C81" w:rsidRPr="005B7D7D" w:rsidRDefault="005F6C81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B7D7D">
              <w:rPr>
                <w:rFonts w:ascii="Arial" w:hAnsi="Arial" w:cs="Arial"/>
                <w:b/>
                <w:noProof/>
              </w:rPr>
              <w:t>Koordinator RMK</w:t>
            </w:r>
          </w:p>
        </w:tc>
        <w:tc>
          <w:tcPr>
            <w:tcW w:w="3543" w:type="dxa"/>
            <w:gridSpan w:val="5"/>
            <w:shd w:val="clear" w:color="auto" w:fill="E7E6E6"/>
          </w:tcPr>
          <w:p w14:paraId="27E9CCCF" w14:textId="77777777" w:rsidR="005F6C81" w:rsidRPr="00EC6A80" w:rsidRDefault="00EC6A80" w:rsidP="009D71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>K</w:t>
            </w:r>
            <w:r>
              <w:rPr>
                <w:rFonts w:ascii="Arial" w:hAnsi="Arial" w:cs="Arial"/>
                <w:b/>
                <w:noProof/>
                <w:lang w:val="en-US"/>
              </w:rPr>
              <w:t>etua Program Studi</w:t>
            </w:r>
          </w:p>
        </w:tc>
      </w:tr>
      <w:tr w:rsidR="005F6C81" w:rsidRPr="005B7D7D" w14:paraId="0EDFB9AC" w14:textId="77777777" w:rsidTr="0077314C">
        <w:trPr>
          <w:trHeight w:val="1052"/>
        </w:trPr>
        <w:tc>
          <w:tcPr>
            <w:tcW w:w="4644" w:type="dxa"/>
            <w:gridSpan w:val="7"/>
            <w:vMerge/>
            <w:shd w:val="clear" w:color="auto" w:fill="auto"/>
          </w:tcPr>
          <w:p w14:paraId="1E65F86F" w14:textId="77777777" w:rsidR="005F6C81" w:rsidRPr="005B7D7D" w:rsidRDefault="005F6C81" w:rsidP="003801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8852D" w14:textId="77777777" w:rsidR="00790262" w:rsidRDefault="00790262" w:rsidP="009D716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119FACD" w14:textId="77777777" w:rsidR="00790262" w:rsidRDefault="00790262" w:rsidP="009D716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CB729B7" w14:textId="77777777" w:rsidR="003801DF" w:rsidRPr="005B7D7D" w:rsidRDefault="00790262" w:rsidP="00F421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F421F6">
              <w:rPr>
                <w:rFonts w:ascii="Arial" w:hAnsi="Arial" w:cs="Arial"/>
                <w:lang w:val="en-US"/>
              </w:rPr>
              <w:t>Asrul Karim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M.Pd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9C847DD" w14:textId="77777777" w:rsidR="005F6C81" w:rsidRPr="005B7D7D" w:rsidRDefault="005F6C81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9F4A8" w14:textId="77777777" w:rsidR="005F6C81" w:rsidRPr="005B7D7D" w:rsidRDefault="005F6C81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B7ED0" w14:textId="77777777" w:rsidR="00B50989" w:rsidRPr="005B7D7D" w:rsidRDefault="00B50989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2CCAB9" w14:textId="687DC44F" w:rsidR="005F6C81" w:rsidRPr="005B7D7D" w:rsidRDefault="00B50989" w:rsidP="00790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56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>Ety</w:t>
            </w:r>
            <w:proofErr w:type="spellEnd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>Mukhlesy</w:t>
            </w:r>
            <w:proofErr w:type="spellEnd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 xml:space="preserve"> Yeni, </w:t>
            </w:r>
            <w:proofErr w:type="spellStart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>S.Si</w:t>
            </w:r>
            <w:proofErr w:type="spellEnd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proofErr w:type="gramStart"/>
            <w:r w:rsidR="0091756C">
              <w:rPr>
                <w:rFonts w:ascii="Arial" w:hAnsi="Arial" w:cs="Arial"/>
                <w:sz w:val="20"/>
                <w:szCs w:val="20"/>
                <w:lang w:val="en-US"/>
              </w:rPr>
              <w:t>M.Pd</w:t>
            </w:r>
            <w:proofErr w:type="spellEnd"/>
            <w:proofErr w:type="gramEnd"/>
            <w:r w:rsidRPr="0091756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6A2141" w14:textId="77777777" w:rsidR="005F6C81" w:rsidRPr="005B7D7D" w:rsidRDefault="005F6C81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A92CF" w14:textId="77777777" w:rsidR="005F6C81" w:rsidRPr="005B7D7D" w:rsidRDefault="005F6C81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EBAA9" w14:textId="77777777" w:rsidR="00B50989" w:rsidRPr="005B7D7D" w:rsidRDefault="00B50989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BBA65C" w14:textId="77777777" w:rsidR="005F6C81" w:rsidRPr="005B7D7D" w:rsidRDefault="00B50989" w:rsidP="009D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7D7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F421F6">
              <w:rPr>
                <w:rFonts w:ascii="Arial" w:hAnsi="Arial" w:cs="Arial"/>
                <w:sz w:val="20"/>
                <w:szCs w:val="20"/>
                <w:lang w:val="en-US"/>
              </w:rPr>
              <w:t>Fachrurazi</w:t>
            </w:r>
            <w:proofErr w:type="spellEnd"/>
            <w:r w:rsidR="00EC6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C6A80">
              <w:rPr>
                <w:rFonts w:ascii="Arial" w:hAnsi="Arial" w:cs="Arial"/>
                <w:sz w:val="20"/>
                <w:szCs w:val="20"/>
                <w:lang w:val="en-US"/>
              </w:rPr>
              <w:t>M.Pd</w:t>
            </w:r>
            <w:proofErr w:type="spellEnd"/>
            <w:r w:rsidRPr="005B7D7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8E9DD69" w14:textId="77777777" w:rsidR="005F6C81" w:rsidRPr="005B7D7D" w:rsidRDefault="005F6C81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16" w:rsidRPr="005B7D7D" w14:paraId="3EB84CE5" w14:textId="77777777" w:rsidTr="0077314C">
        <w:trPr>
          <w:trHeight w:val="365"/>
        </w:trPr>
        <w:tc>
          <w:tcPr>
            <w:tcW w:w="2322" w:type="dxa"/>
            <w:gridSpan w:val="3"/>
            <w:vMerge w:val="restart"/>
            <w:shd w:val="clear" w:color="auto" w:fill="auto"/>
          </w:tcPr>
          <w:p w14:paraId="37E2BBA0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7D7D">
              <w:rPr>
                <w:rFonts w:ascii="Arial" w:hAnsi="Arial" w:cs="Arial"/>
                <w:b/>
                <w:noProof/>
              </w:rPr>
              <w:t>Capaian Pembelajaran</w:t>
            </w:r>
          </w:p>
        </w:tc>
        <w:tc>
          <w:tcPr>
            <w:tcW w:w="5299" w:type="dxa"/>
            <w:gridSpan w:val="10"/>
            <w:shd w:val="clear" w:color="auto" w:fill="BFBFBF" w:themeFill="background1" w:themeFillShade="BF"/>
          </w:tcPr>
          <w:p w14:paraId="1044AF30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B7D7D">
              <w:rPr>
                <w:rFonts w:ascii="Arial" w:hAnsi="Arial" w:cs="Arial"/>
                <w:b/>
                <w:lang w:val="en-US"/>
              </w:rPr>
              <w:t xml:space="preserve">CPL-PRODI yang </w:t>
            </w:r>
            <w:proofErr w:type="spellStart"/>
            <w:r w:rsidRPr="005B7D7D">
              <w:rPr>
                <w:rFonts w:ascii="Arial" w:hAnsi="Arial" w:cs="Arial"/>
                <w:b/>
                <w:lang w:val="en-US"/>
              </w:rPr>
              <w:t>Dibebankan</w:t>
            </w:r>
            <w:proofErr w:type="spellEnd"/>
            <w:r w:rsidRPr="005B7D7D">
              <w:rPr>
                <w:rFonts w:ascii="Arial" w:hAnsi="Arial" w:cs="Arial"/>
                <w:b/>
                <w:lang w:val="en-US"/>
              </w:rPr>
              <w:t xml:space="preserve"> pada MK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01718C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6DC8AB" w14:textId="77777777" w:rsidR="000A6216" w:rsidRPr="005B7D7D" w:rsidRDefault="000A6216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216" w:rsidRPr="005B7D7D" w14:paraId="0A14110C" w14:textId="77777777" w:rsidTr="0077314C">
        <w:trPr>
          <w:trHeight w:val="274"/>
        </w:trPr>
        <w:tc>
          <w:tcPr>
            <w:tcW w:w="2322" w:type="dxa"/>
            <w:gridSpan w:val="3"/>
            <w:vMerge/>
            <w:shd w:val="clear" w:color="auto" w:fill="auto"/>
          </w:tcPr>
          <w:p w14:paraId="3F6AC1F0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7D9ED85E" w14:textId="77777777" w:rsidR="000A6216" w:rsidRPr="005B7D7D" w:rsidRDefault="00F421F6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CPL1 (S7</w:t>
            </w:r>
            <w:r w:rsidR="000A6216" w:rsidRPr="005B7D7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1DF9997" w14:textId="77777777" w:rsidR="00222DA7" w:rsidRPr="00222DA7" w:rsidRDefault="00F421F6" w:rsidP="00222D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Menunjukkan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sikap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bertanggung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jawab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atas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keahliannya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secara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mandiri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0A6216" w:rsidRPr="005B7D7D" w14:paraId="6394E1CF" w14:textId="77777777" w:rsidTr="0077314C">
        <w:trPr>
          <w:trHeight w:val="291"/>
        </w:trPr>
        <w:tc>
          <w:tcPr>
            <w:tcW w:w="2322" w:type="dxa"/>
            <w:gridSpan w:val="3"/>
            <w:vMerge/>
            <w:shd w:val="clear" w:color="auto" w:fill="auto"/>
          </w:tcPr>
          <w:p w14:paraId="3EDEAF02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7FECBBA9" w14:textId="77777777" w:rsidR="000A6216" w:rsidRPr="005B7D7D" w:rsidRDefault="003129FF" w:rsidP="00F421F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CPL2 (P</w:t>
            </w:r>
            <w:r w:rsidR="00F421F6">
              <w:rPr>
                <w:rFonts w:ascii="Arial" w:hAnsi="Arial" w:cs="Arial"/>
                <w:lang w:val="en-US"/>
              </w:rPr>
              <w:t>6</w:t>
            </w:r>
            <w:r w:rsidR="000A6216" w:rsidRPr="005B7D7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7E83DBA" w14:textId="77777777" w:rsidR="000A6216" w:rsidRPr="003A1D31" w:rsidRDefault="00F421F6" w:rsidP="00312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Menguasai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prosedur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yang dapat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memformulasikan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permasalahan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sekolah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A6216" w:rsidRPr="005B7D7D" w14:paraId="7892AA77" w14:textId="77777777" w:rsidTr="0077314C">
        <w:trPr>
          <w:trHeight w:val="266"/>
        </w:trPr>
        <w:tc>
          <w:tcPr>
            <w:tcW w:w="2322" w:type="dxa"/>
            <w:gridSpan w:val="3"/>
            <w:vMerge/>
            <w:shd w:val="clear" w:color="auto" w:fill="auto"/>
          </w:tcPr>
          <w:p w14:paraId="61A7A8D9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78058730" w14:textId="77777777" w:rsidR="000A6216" w:rsidRPr="005B7D7D" w:rsidRDefault="00F421F6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CPL3 (KU4</w:t>
            </w:r>
            <w:r w:rsidR="000A6216" w:rsidRPr="005B7D7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7202E08" w14:textId="77777777" w:rsidR="000A6216" w:rsidRPr="003A1D31" w:rsidRDefault="00F421F6" w:rsidP="00312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menyusun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deskripsi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saintifik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kajiannya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bentuk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skripsi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akhir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mengunggahnya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laman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perguruan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tinggi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0A6216" w:rsidRPr="005B7D7D" w14:paraId="34DC65DC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2DA294F6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5139736A" w14:textId="77777777" w:rsidR="000A6216" w:rsidRPr="005B7D7D" w:rsidRDefault="00F421F6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CPL4 (KK3</w:t>
            </w:r>
            <w:r w:rsidR="000A6216" w:rsidRPr="005B7D7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40D7F61" w14:textId="77777777" w:rsidR="000A6216" w:rsidRPr="00E926D9" w:rsidRDefault="00F421F6" w:rsidP="00312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menerapkan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pengetahuan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sekolah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meliputi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Bahasa Indonesia,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IPA, IPS,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PKn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SBdP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dan PJOK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melalui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perancangan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A6216" w:rsidRPr="005B7D7D" w14:paraId="59CE63C0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063C768D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299" w:type="dxa"/>
            <w:gridSpan w:val="10"/>
            <w:shd w:val="clear" w:color="auto" w:fill="BFBFBF" w:themeFill="background1" w:themeFillShade="BF"/>
          </w:tcPr>
          <w:p w14:paraId="589CB997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7D7D">
              <w:rPr>
                <w:rFonts w:ascii="Arial" w:hAnsi="Arial" w:cs="Arial"/>
                <w:b/>
                <w:lang w:val="en-US"/>
              </w:rPr>
              <w:t>Capaian</w:t>
            </w:r>
            <w:proofErr w:type="spellEnd"/>
            <w:r w:rsidRPr="005B7D7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7D7D">
              <w:rPr>
                <w:rFonts w:ascii="Arial" w:hAnsi="Arial" w:cs="Arial"/>
                <w:b/>
                <w:lang w:val="en-US"/>
              </w:rPr>
              <w:t>Pembelajaran</w:t>
            </w:r>
            <w:proofErr w:type="spellEnd"/>
            <w:r w:rsidRPr="005B7D7D">
              <w:rPr>
                <w:rFonts w:ascii="Arial" w:hAnsi="Arial" w:cs="Arial"/>
                <w:b/>
                <w:lang w:val="en-US"/>
              </w:rPr>
              <w:t xml:space="preserve"> Mata </w:t>
            </w:r>
            <w:proofErr w:type="spellStart"/>
            <w:r w:rsidRPr="005B7D7D">
              <w:rPr>
                <w:rFonts w:ascii="Arial" w:hAnsi="Arial" w:cs="Arial"/>
                <w:b/>
                <w:lang w:val="en-US"/>
              </w:rPr>
              <w:t>Kuliah</w:t>
            </w:r>
            <w:proofErr w:type="spellEnd"/>
            <w:r w:rsidRPr="005B7D7D">
              <w:rPr>
                <w:rFonts w:ascii="Arial" w:hAnsi="Arial" w:cs="Arial"/>
                <w:b/>
                <w:lang w:val="en-US"/>
              </w:rPr>
              <w:t xml:space="preserve"> (CPMK)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88C2CE" w14:textId="77777777" w:rsidR="000A6216" w:rsidRPr="005B7D7D" w:rsidRDefault="000A6216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A6105C" w14:textId="77777777" w:rsidR="000A6216" w:rsidRPr="005B7D7D" w:rsidRDefault="000A6216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5FB" w:rsidRPr="005B7D7D" w14:paraId="78123803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5DD59DC8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6712E41C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B7D7D">
              <w:rPr>
                <w:rFonts w:ascii="Arial" w:hAnsi="Arial" w:cs="Arial"/>
                <w:lang w:val="en-US"/>
              </w:rPr>
              <w:t>CPMK1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AC5F9EF" w14:textId="77777777" w:rsidR="00BC45FB" w:rsidRPr="00222DA7" w:rsidRDefault="00BC45FB" w:rsidP="00BC45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Menunjukkan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sikap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bertanggung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jawab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atas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keahliannya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mandiri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(CPL1)</w:t>
            </w:r>
          </w:p>
        </w:tc>
      </w:tr>
      <w:tr w:rsidR="00BC45FB" w:rsidRPr="005B7D7D" w14:paraId="04984340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6DFBC465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6EAA59E3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B7D7D">
              <w:rPr>
                <w:rFonts w:ascii="Arial" w:hAnsi="Arial" w:cs="Arial"/>
                <w:lang w:val="en-US"/>
              </w:rPr>
              <w:t>CPMK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8475BC5" w14:textId="77777777" w:rsidR="00BC45FB" w:rsidRPr="003A1D31" w:rsidRDefault="00BC45FB" w:rsidP="00BC45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Menguasai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prosedur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yang dapat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memformulasikan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penyelesaian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permasala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(CPL2)</w:t>
            </w:r>
          </w:p>
        </w:tc>
      </w:tr>
      <w:tr w:rsidR="00BC45FB" w:rsidRPr="005B7D7D" w14:paraId="0C4DB511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6058A7F1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442FC382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B7D7D">
              <w:rPr>
                <w:rFonts w:ascii="Arial" w:hAnsi="Arial" w:cs="Arial"/>
                <w:lang w:val="en-US"/>
              </w:rPr>
              <w:t>CPMK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76C2ED6" w14:textId="77777777" w:rsidR="00BC45FB" w:rsidRPr="003A1D31" w:rsidRDefault="00BC45FB" w:rsidP="00BC45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menyusun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deskripsi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saintifik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kajiannya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bentuk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skripsi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laporan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akhir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dan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mengunggahn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tinggi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(CPL3)</w:t>
            </w:r>
          </w:p>
        </w:tc>
      </w:tr>
      <w:tr w:rsidR="00BC45FB" w:rsidRPr="005B7D7D" w14:paraId="1B7F387D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1C280141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45C4D74E" w14:textId="77777777" w:rsidR="00BC45FB" w:rsidRPr="005B7D7D" w:rsidRDefault="00BC45FB" w:rsidP="00BC45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B7D7D">
              <w:rPr>
                <w:rFonts w:ascii="Arial" w:hAnsi="Arial" w:cs="Arial"/>
                <w:lang w:val="en-US"/>
              </w:rPr>
              <w:t>CPMK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B84AA1F" w14:textId="77777777" w:rsidR="00BC45FB" w:rsidRPr="00E926D9" w:rsidRDefault="00BC45FB" w:rsidP="00BC45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menerapkan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pengetahuan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sekolah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dasar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meliputi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Bahasa Indonesia,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Matematika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IPA, IPS,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PKn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SBdP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, dan PJOK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melalui</w:t>
            </w:r>
            <w:proofErr w:type="spellEnd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1F6">
              <w:rPr>
                <w:rFonts w:ascii="Arial" w:hAnsi="Arial" w:cs="Arial"/>
                <w:sz w:val="20"/>
                <w:szCs w:val="20"/>
                <w:lang w:val="en-US"/>
              </w:rPr>
              <w:t>perancang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(CPL4)</w:t>
            </w:r>
          </w:p>
        </w:tc>
      </w:tr>
      <w:tr w:rsidR="003A1D31" w:rsidRPr="005B7D7D" w14:paraId="06EDD282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7AA6C2FD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299" w:type="dxa"/>
            <w:gridSpan w:val="10"/>
            <w:shd w:val="clear" w:color="auto" w:fill="BFBFBF" w:themeFill="background1" w:themeFillShade="BF"/>
          </w:tcPr>
          <w:p w14:paraId="6A934ADC" w14:textId="77777777" w:rsidR="003A1D31" w:rsidRDefault="003A1D31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56C4C">
              <w:rPr>
                <w:rFonts w:ascii="Arial" w:hAnsi="Arial" w:cs="Arial"/>
                <w:b/>
                <w:lang w:val="en-US"/>
              </w:rPr>
              <w:t>Kemampuan</w:t>
            </w:r>
            <w:proofErr w:type="spellEnd"/>
            <w:r w:rsidRPr="00356C4C">
              <w:rPr>
                <w:rFonts w:ascii="Arial" w:hAnsi="Arial" w:cs="Arial"/>
                <w:b/>
                <w:lang w:val="en-US"/>
              </w:rPr>
              <w:t xml:space="preserve"> Akhir </w:t>
            </w:r>
            <w:proofErr w:type="spellStart"/>
            <w:r w:rsidRPr="00356C4C">
              <w:rPr>
                <w:rFonts w:ascii="Arial" w:hAnsi="Arial" w:cs="Arial"/>
                <w:b/>
                <w:lang w:val="en-US"/>
              </w:rPr>
              <w:t>Tiap</w:t>
            </w:r>
            <w:proofErr w:type="spellEnd"/>
            <w:r w:rsidRPr="00356C4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56C4C">
              <w:rPr>
                <w:rFonts w:ascii="Arial" w:hAnsi="Arial" w:cs="Arial"/>
                <w:b/>
                <w:lang w:val="en-US"/>
              </w:rPr>
              <w:t>Tahapan</w:t>
            </w:r>
            <w:proofErr w:type="spellEnd"/>
            <w:r w:rsidRPr="00356C4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56C4C">
              <w:rPr>
                <w:rFonts w:ascii="Arial" w:hAnsi="Arial" w:cs="Arial"/>
                <w:b/>
                <w:lang w:val="en-US"/>
              </w:rPr>
              <w:t>Belajar</w:t>
            </w:r>
            <w:proofErr w:type="spellEnd"/>
            <w:r w:rsidRPr="00356C4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FABC9F1" w14:textId="77777777" w:rsidR="003A1D31" w:rsidRPr="00356C4C" w:rsidRDefault="003A1D31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356C4C">
              <w:rPr>
                <w:rFonts w:ascii="Arial" w:hAnsi="Arial" w:cs="Arial"/>
                <w:b/>
                <w:lang w:val="en-US"/>
              </w:rPr>
              <w:t>(Sub-CPMK)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6EEB3B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43179D" w14:textId="77777777" w:rsidR="003A1D31" w:rsidRPr="005B7D7D" w:rsidRDefault="003A1D31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31" w:rsidRPr="005B7D7D" w14:paraId="300C324A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6CB16B10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6D653A99" w14:textId="77777777" w:rsidR="003A1D31" w:rsidRPr="005B7D7D" w:rsidRDefault="003A1D31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Sub-CPMK1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F85EE1A" w14:textId="77777777" w:rsidR="003A1D31" w:rsidRPr="00B10DF0" w:rsidRDefault="00B10DF0" w:rsidP="00AD5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="00F8081C" w:rsidRPr="00F8081C">
              <w:rPr>
                <w:rFonts w:ascii="Arial" w:hAnsi="Arial" w:cs="Arial"/>
                <w:b/>
                <w:sz w:val="20"/>
                <w:szCs w:val="20"/>
                <w:lang w:val="en-US"/>
              </w:rPr>
              <w:t>memerinci</w:t>
            </w:r>
            <w:proofErr w:type="spellEnd"/>
            <w:r w:rsidR="00F8081C" w:rsidRPr="00F808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B68" w:rsidRPr="00AD5B68">
              <w:rPr>
                <w:rFonts w:ascii="Arial" w:hAnsi="Arial" w:cs="Arial"/>
                <w:sz w:val="20"/>
                <w:szCs w:val="20"/>
                <w:lang w:val="en-US"/>
              </w:rPr>
              <w:t>definisi</w:t>
            </w:r>
            <w:proofErr w:type="spellEnd"/>
            <w:r w:rsidR="00AD5B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s</w:t>
            </w:r>
            <w:r w:rsidR="00AD5B68" w:rsidRPr="00AD5B68">
              <w:rPr>
                <w:lang w:val="en-US"/>
              </w:rPr>
              <w:t>tatistika</w:t>
            </w:r>
            <w:proofErr w:type="spellEnd"/>
            <w:r w:rsidR="00AD5B68" w:rsidRPr="00AD5B68">
              <w:rPr>
                <w:lang w:val="en-US"/>
              </w:rPr>
              <w:t xml:space="preserve"> </w:t>
            </w:r>
            <w:r w:rsidR="00CC6435">
              <w:rPr>
                <w:lang w:val="en-US"/>
              </w:rPr>
              <w:t xml:space="preserve">dan </w:t>
            </w:r>
            <w:proofErr w:type="spellStart"/>
            <w:r w:rsidR="00CC6435">
              <w:rPr>
                <w:lang w:val="en-US"/>
              </w:rPr>
              <w:t>ruang</w:t>
            </w:r>
            <w:proofErr w:type="spellEnd"/>
            <w:r w:rsidR="00CC6435">
              <w:rPr>
                <w:lang w:val="en-US"/>
              </w:rPr>
              <w:t xml:space="preserve"> </w:t>
            </w:r>
            <w:proofErr w:type="spellStart"/>
            <w:r w:rsidR="00CC6435">
              <w:rPr>
                <w:lang w:val="en-US"/>
              </w:rPr>
              <w:t>li</w:t>
            </w:r>
            <w:r w:rsidR="00AD5B68">
              <w:rPr>
                <w:lang w:val="en-US"/>
              </w:rPr>
              <w:t>ngkup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statistika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serta</w:t>
            </w:r>
            <w:proofErr w:type="spellEnd"/>
            <w:r w:rsidR="00AD5B68" w:rsidRPr="00AD5B68">
              <w:rPr>
                <w:lang w:val="en-US"/>
              </w:rPr>
              <w:t xml:space="preserve"> data </w:t>
            </w:r>
            <w:proofErr w:type="spellStart"/>
            <w:r w:rsidR="00AD5B68" w:rsidRPr="00AD5B68">
              <w:rPr>
                <w:lang w:val="en-US"/>
              </w:rPr>
              <w:t>Statistik</w:t>
            </w:r>
            <w:proofErr w:type="spellEnd"/>
            <w:r w:rsidR="00AD5B68">
              <w:rPr>
                <w:lang w:val="en-US"/>
              </w:rPr>
              <w:t xml:space="preserve"> </w:t>
            </w:r>
            <w:r w:rsidR="006A5A09">
              <w:rPr>
                <w:lang w:val="en-US"/>
              </w:rPr>
              <w:t xml:space="preserve">dengan </w:t>
            </w:r>
            <w:proofErr w:type="spellStart"/>
            <w:r w:rsidR="006A5A09">
              <w:rPr>
                <w:lang w:val="en-US"/>
              </w:rPr>
              <w:t>pemikiran</w:t>
            </w:r>
            <w:proofErr w:type="spellEnd"/>
            <w:r w:rsidR="006A5A09">
              <w:rPr>
                <w:lang w:val="en-US"/>
              </w:rPr>
              <w:t xml:space="preserve"> </w:t>
            </w:r>
            <w:proofErr w:type="spellStart"/>
            <w:r w:rsidR="006A5A09">
              <w:rPr>
                <w:lang w:val="en-US"/>
              </w:rPr>
              <w:t>logis</w:t>
            </w:r>
            <w:proofErr w:type="spellEnd"/>
            <w:r w:rsidR="006A5A09">
              <w:rPr>
                <w:lang w:val="en-US"/>
              </w:rPr>
              <w:t xml:space="preserve">, </w:t>
            </w:r>
            <w:proofErr w:type="spellStart"/>
            <w:r w:rsidR="006A5A09">
              <w:rPr>
                <w:lang w:val="en-US"/>
              </w:rPr>
              <w:t>kritis</w:t>
            </w:r>
            <w:proofErr w:type="spellEnd"/>
            <w:r w:rsidR="006A5A09">
              <w:rPr>
                <w:lang w:val="en-US"/>
              </w:rPr>
              <w:t xml:space="preserve">, dan </w:t>
            </w:r>
            <w:proofErr w:type="spellStart"/>
            <w:r w:rsidR="006A5A09">
              <w:rPr>
                <w:lang w:val="en-US"/>
              </w:rPr>
              <w:t>sistematis</w:t>
            </w:r>
            <w:proofErr w:type="spellEnd"/>
            <w:r w:rsidR="006A5A09">
              <w:rPr>
                <w:lang w:val="en-US"/>
              </w:rPr>
              <w:t xml:space="preserve"> </w:t>
            </w:r>
            <w:r w:rsidR="00F8081C">
              <w:rPr>
                <w:lang w:val="en-US"/>
              </w:rPr>
              <w:t>[C4</w:t>
            </w:r>
            <w:r w:rsidR="00180862">
              <w:rPr>
                <w:lang w:val="en-US"/>
              </w:rPr>
              <w:t>,</w:t>
            </w:r>
            <w:r w:rsidR="0079017F">
              <w:rPr>
                <w:lang w:val="en-US"/>
              </w:rPr>
              <w:t xml:space="preserve"> </w:t>
            </w:r>
            <w:r w:rsidR="00180862">
              <w:rPr>
                <w:lang w:val="en-US"/>
              </w:rPr>
              <w:t>A3]</w:t>
            </w:r>
            <w:r w:rsidR="0079017F">
              <w:rPr>
                <w:lang w:val="en-US"/>
              </w:rPr>
              <w:t xml:space="preserve"> </w:t>
            </w:r>
            <w:r w:rsidR="00180862">
              <w:rPr>
                <w:lang w:val="en-US"/>
              </w:rPr>
              <w:t>(CPMK2, CPMK3)</w:t>
            </w:r>
            <w:r w:rsidR="00320F49">
              <w:rPr>
                <w:lang w:val="en-US"/>
              </w:rPr>
              <w:t>.</w:t>
            </w:r>
          </w:p>
        </w:tc>
      </w:tr>
      <w:tr w:rsidR="003A1D31" w:rsidRPr="005B7D7D" w14:paraId="603A8789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5EF2085D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0637BC91" w14:textId="77777777" w:rsidR="003A1D31" w:rsidRPr="005B7D7D" w:rsidRDefault="003A1D31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Sub-CPMK2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349C5EB" w14:textId="77777777" w:rsidR="003A1D31" w:rsidRPr="001364C6" w:rsidRDefault="00B10DF0" w:rsidP="00AD5B68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="00F8081C" w:rsidRPr="00F8081C">
              <w:rPr>
                <w:rFonts w:ascii="Arial" w:hAnsi="Arial" w:cs="Arial"/>
                <w:b/>
                <w:sz w:val="20"/>
                <w:szCs w:val="20"/>
                <w:lang w:val="en-US"/>
              </w:rPr>
              <w:t>membandingkan</w:t>
            </w:r>
            <w:proofErr w:type="spellEnd"/>
            <w:r w:rsidR="00F808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D5B68">
              <w:t xml:space="preserve">beberapa jenis distribusi frekuensi, serta </w:t>
            </w:r>
            <w:proofErr w:type="spellStart"/>
            <w:r w:rsidR="00AD5B68" w:rsidRPr="00E4407E">
              <w:rPr>
                <w:b/>
                <w:lang w:val="en-US"/>
              </w:rPr>
              <w:t>memproyeksikan</w:t>
            </w:r>
            <w:proofErr w:type="spellEnd"/>
            <w:r w:rsidR="00AD5B68">
              <w:rPr>
                <w:lang w:val="en-US"/>
              </w:rPr>
              <w:t xml:space="preserve"> data </w:t>
            </w:r>
            <w:proofErr w:type="spellStart"/>
            <w:r w:rsidR="00AD5B68">
              <w:rPr>
                <w:lang w:val="en-US"/>
              </w:rPr>
              <w:t>distribusi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frekuensi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tersebut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dalam</w:t>
            </w:r>
            <w:proofErr w:type="spellEnd"/>
            <w:r w:rsidR="00AD5B68">
              <w:rPr>
                <w:lang w:val="en-US"/>
              </w:rPr>
              <w:t xml:space="preserve"> </w:t>
            </w:r>
            <w:proofErr w:type="spellStart"/>
            <w:r w:rsidR="00AD5B68">
              <w:rPr>
                <w:lang w:val="en-US"/>
              </w:rPr>
              <w:t>bentuk</w:t>
            </w:r>
            <w:proofErr w:type="spellEnd"/>
            <w:r w:rsidR="00AD5B68">
              <w:rPr>
                <w:lang w:val="en-US"/>
              </w:rPr>
              <w:t xml:space="preserve"> g</w:t>
            </w:r>
            <w:r w:rsidR="00AD5B68" w:rsidRPr="00AD5B68">
              <w:t>rafik</w:t>
            </w:r>
            <w:r w:rsidR="00AD5B68">
              <w:rPr>
                <w:lang w:val="en-US"/>
              </w:rPr>
              <w:t xml:space="preserve"> dengan </w:t>
            </w:r>
            <w:proofErr w:type="spellStart"/>
            <w:r w:rsidR="00AD5B68">
              <w:rPr>
                <w:lang w:val="en-US"/>
              </w:rPr>
              <w:t>tepat</w:t>
            </w:r>
            <w:proofErr w:type="spellEnd"/>
            <w:r w:rsidR="006A5A09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[C4,</w:t>
            </w:r>
            <w:r w:rsidR="00E4407E">
              <w:rPr>
                <w:lang w:val="en-US"/>
              </w:rPr>
              <w:t xml:space="preserve"> </w:t>
            </w:r>
            <w:r w:rsidR="00AD5B68">
              <w:rPr>
                <w:lang w:val="en-US"/>
              </w:rPr>
              <w:t xml:space="preserve">C5, </w:t>
            </w:r>
            <w:r w:rsidR="00320F49">
              <w:rPr>
                <w:lang w:val="en-US"/>
              </w:rPr>
              <w:t>A3]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(CPMK1, CPMK2).</w:t>
            </w:r>
          </w:p>
        </w:tc>
      </w:tr>
      <w:tr w:rsidR="003A1D31" w:rsidRPr="005B7D7D" w14:paraId="018AF76D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406E7154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67FE8632" w14:textId="77777777" w:rsidR="003A1D31" w:rsidRPr="005B7D7D" w:rsidRDefault="003A1D31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Sub-CPMK3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A6F0E79" w14:textId="77777777" w:rsidR="003A1D31" w:rsidRPr="001364C6" w:rsidRDefault="001364C6" w:rsidP="00AD5B68">
            <w:pPr>
              <w:pStyle w:val="Default"/>
              <w:rPr>
                <w:sz w:val="22"/>
                <w:szCs w:val="22"/>
                <w:lang w:val="en-US"/>
              </w:rPr>
            </w:pPr>
            <w:r w:rsidRPr="001364C6"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E4407E">
              <w:rPr>
                <w:rFonts w:ascii="Arial" w:hAnsi="Arial" w:cs="Arial"/>
                <w:b/>
                <w:sz w:val="20"/>
                <w:szCs w:val="20"/>
                <w:lang w:val="en-US"/>
              </w:rPr>
              <w:t>membuktikan</w:t>
            </w:r>
            <w:proofErr w:type="spellEnd"/>
            <w:r w:rsidRPr="001364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D5B6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Start"/>
            <w:r w:rsidR="00AD5B68" w:rsidRPr="00AD5B68">
              <w:rPr>
                <w:sz w:val="22"/>
                <w:szCs w:val="22"/>
              </w:rPr>
              <w:t>kuran</w:t>
            </w:r>
            <w:proofErr w:type="spellEnd"/>
            <w:r w:rsidR="00AD5B68" w:rsidRPr="00AD5B68">
              <w:rPr>
                <w:sz w:val="22"/>
                <w:szCs w:val="22"/>
              </w:rPr>
              <w:t xml:space="preserve"> gejala pusat dan letak</w:t>
            </w:r>
            <w:r w:rsidR="00AD5B68">
              <w:rPr>
                <w:sz w:val="22"/>
                <w:szCs w:val="22"/>
                <w:lang w:val="en-US"/>
              </w:rPr>
              <w:t xml:space="preserve"> </w:t>
            </w:r>
            <w:r w:rsidR="006A5A09">
              <w:rPr>
                <w:sz w:val="22"/>
                <w:szCs w:val="22"/>
                <w:lang w:val="en-US"/>
              </w:rPr>
              <w:t xml:space="preserve">dengan </w:t>
            </w:r>
            <w:proofErr w:type="spellStart"/>
            <w:r w:rsidR="006A5A09" w:rsidRPr="006A5A09">
              <w:rPr>
                <w:sz w:val="22"/>
                <w:szCs w:val="22"/>
                <w:lang w:val="en-US"/>
              </w:rPr>
              <w:t>pemikiran</w:t>
            </w:r>
            <w:proofErr w:type="spellEnd"/>
            <w:r w:rsidR="006A5A09" w:rsidRPr="006A5A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5A09" w:rsidRPr="006A5A09">
              <w:rPr>
                <w:sz w:val="22"/>
                <w:szCs w:val="22"/>
                <w:lang w:val="en-US"/>
              </w:rPr>
              <w:t>logis</w:t>
            </w:r>
            <w:proofErr w:type="spellEnd"/>
            <w:r w:rsidR="006A5A09" w:rsidRPr="006A5A0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A5A09" w:rsidRPr="006A5A09">
              <w:rPr>
                <w:sz w:val="22"/>
                <w:szCs w:val="22"/>
                <w:lang w:val="en-US"/>
              </w:rPr>
              <w:t>kritis</w:t>
            </w:r>
            <w:proofErr w:type="spellEnd"/>
            <w:r w:rsidR="006A5A09" w:rsidRPr="006A5A09">
              <w:rPr>
                <w:sz w:val="22"/>
                <w:szCs w:val="22"/>
                <w:lang w:val="en-US"/>
              </w:rPr>
              <w:t xml:space="preserve">, dan </w:t>
            </w:r>
            <w:proofErr w:type="spellStart"/>
            <w:r w:rsidR="006A5A09" w:rsidRPr="006A5A09">
              <w:rPr>
                <w:sz w:val="22"/>
                <w:szCs w:val="22"/>
                <w:lang w:val="en-US"/>
              </w:rPr>
              <w:t>sistematis</w:t>
            </w:r>
            <w:proofErr w:type="spellEnd"/>
            <w:r w:rsidR="006A5A09">
              <w:rPr>
                <w:lang w:val="en-US"/>
              </w:rPr>
              <w:t xml:space="preserve"> </w:t>
            </w:r>
            <w:r w:rsidR="006A5A09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="006A5A09">
              <w:rPr>
                <w:sz w:val="22"/>
                <w:szCs w:val="22"/>
                <w:lang w:val="en-US"/>
              </w:rPr>
              <w:t>mampu</w:t>
            </w:r>
            <w:proofErr w:type="spellEnd"/>
            <w:r w:rsidR="006A5A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407E" w:rsidRPr="0034753A">
              <w:rPr>
                <w:sz w:val="22"/>
                <w:szCs w:val="22"/>
                <w:lang w:val="en-US"/>
              </w:rPr>
              <w:t>menerapkan</w:t>
            </w:r>
            <w:proofErr w:type="spellEnd"/>
            <w:r w:rsidR="00E440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407E">
              <w:rPr>
                <w:sz w:val="22"/>
                <w:szCs w:val="22"/>
                <w:lang w:val="en-US"/>
              </w:rPr>
              <w:t>dalam</w:t>
            </w:r>
            <w:proofErr w:type="spellEnd"/>
            <w:r w:rsidR="00E440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407E">
              <w:rPr>
                <w:sz w:val="22"/>
                <w:szCs w:val="22"/>
                <w:lang w:val="en-US"/>
              </w:rPr>
              <w:t>pemecahan</w:t>
            </w:r>
            <w:proofErr w:type="spellEnd"/>
            <w:r w:rsidR="00E4407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407E">
              <w:rPr>
                <w:sz w:val="22"/>
                <w:szCs w:val="22"/>
                <w:lang w:val="en-US"/>
              </w:rPr>
              <w:t>masalah</w:t>
            </w:r>
            <w:proofErr w:type="spellEnd"/>
            <w:r w:rsidR="00E4407E">
              <w:rPr>
                <w:sz w:val="22"/>
                <w:szCs w:val="22"/>
                <w:lang w:val="en-US"/>
              </w:rPr>
              <w:t xml:space="preserve"> dengan </w:t>
            </w:r>
            <w:proofErr w:type="spellStart"/>
            <w:r w:rsidR="006A5A09">
              <w:rPr>
                <w:sz w:val="22"/>
                <w:szCs w:val="22"/>
                <w:lang w:val="en-US"/>
              </w:rPr>
              <w:t>bekerjasama</w:t>
            </w:r>
            <w:proofErr w:type="spellEnd"/>
            <w:r w:rsidR="006A5A09">
              <w:rPr>
                <w:sz w:val="22"/>
                <w:szCs w:val="22"/>
                <w:lang w:val="en-US"/>
              </w:rPr>
              <w:t xml:space="preserve"> </w:t>
            </w:r>
            <w:r w:rsidR="00320F49">
              <w:rPr>
                <w:lang w:val="en-US"/>
              </w:rPr>
              <w:t>[C5,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A3,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P2]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(CPMK1, CPMK2, CPMK3, CPMK4).</w:t>
            </w:r>
          </w:p>
        </w:tc>
      </w:tr>
      <w:tr w:rsidR="003A1D31" w:rsidRPr="005B7D7D" w14:paraId="7B169491" w14:textId="77777777" w:rsidTr="0077314C">
        <w:trPr>
          <w:trHeight w:val="269"/>
        </w:trPr>
        <w:tc>
          <w:tcPr>
            <w:tcW w:w="23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B42BE4E" w14:textId="77777777" w:rsidR="003A1D31" w:rsidRPr="005B7D7D" w:rsidRDefault="003A1D31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8B8888" w14:textId="77777777" w:rsidR="003A1D31" w:rsidRPr="005B7D7D" w:rsidRDefault="003A1D31" w:rsidP="00B509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Sub-CPMK4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601B8AD" w14:textId="77777777" w:rsidR="003A1D31" w:rsidRPr="001364C6" w:rsidRDefault="001364C6" w:rsidP="005242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="00E4407E">
              <w:rPr>
                <w:rFonts w:ascii="Arial" w:hAnsi="Arial" w:cs="Arial"/>
                <w:b/>
                <w:sz w:val="20"/>
                <w:szCs w:val="20"/>
                <w:lang w:val="en-US"/>
              </w:rPr>
              <w:t>me</w:t>
            </w:r>
            <w:r w:rsidR="005242C6">
              <w:rPr>
                <w:rFonts w:ascii="Arial" w:hAnsi="Arial" w:cs="Arial"/>
                <w:b/>
                <w:sz w:val="20"/>
                <w:szCs w:val="20"/>
                <w:lang w:val="en-US"/>
              </w:rPr>
              <w:t>nafsirkan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4407E" w:rsidRPr="00E4407E">
              <w:t>ukuran simpangan dan variansi</w:t>
            </w:r>
            <w:r w:rsidR="00E4407E">
              <w:rPr>
                <w:lang w:val="en-US"/>
              </w:rPr>
              <w:t xml:space="preserve"> </w:t>
            </w:r>
            <w:proofErr w:type="spellStart"/>
            <w:r w:rsidR="00E4407E">
              <w:rPr>
                <w:lang w:val="en-US"/>
              </w:rPr>
              <w:t>serta</w:t>
            </w:r>
            <w:proofErr w:type="spellEnd"/>
            <w:r w:rsidR="00E4407E">
              <w:rPr>
                <w:lang w:val="en-US"/>
              </w:rPr>
              <w:t xml:space="preserve"> </w:t>
            </w:r>
            <w:proofErr w:type="spellStart"/>
            <w:r w:rsidR="00E4407E">
              <w:rPr>
                <w:lang w:val="en-US"/>
              </w:rPr>
              <w:t>mampu</w:t>
            </w:r>
            <w:proofErr w:type="spellEnd"/>
            <w:r w:rsidR="00E4407E" w:rsidRPr="0034753A">
              <w:rPr>
                <w:lang w:val="en-US"/>
              </w:rPr>
              <w:t xml:space="preserve"> </w:t>
            </w:r>
            <w:proofErr w:type="spellStart"/>
            <w:r w:rsidR="00E4407E" w:rsidRPr="0034753A">
              <w:rPr>
                <w:lang w:val="en-US"/>
              </w:rPr>
              <w:t>menerapkan</w:t>
            </w:r>
            <w:proofErr w:type="spellEnd"/>
            <w:r w:rsidR="00E4407E">
              <w:rPr>
                <w:lang w:val="en-US"/>
              </w:rPr>
              <w:t xml:space="preserve"> </w:t>
            </w:r>
            <w:proofErr w:type="spellStart"/>
            <w:r w:rsidR="00E4407E">
              <w:rPr>
                <w:lang w:val="en-US"/>
              </w:rPr>
              <w:t>dalam</w:t>
            </w:r>
            <w:proofErr w:type="spellEnd"/>
            <w:r w:rsidR="00E4407E">
              <w:rPr>
                <w:lang w:val="en-US"/>
              </w:rPr>
              <w:t xml:space="preserve"> </w:t>
            </w:r>
            <w:proofErr w:type="spellStart"/>
            <w:r w:rsidR="00E4407E">
              <w:rPr>
                <w:lang w:val="en-US"/>
              </w:rPr>
              <w:t>pemecahan</w:t>
            </w:r>
            <w:proofErr w:type="spellEnd"/>
            <w:r w:rsidR="00E4407E">
              <w:rPr>
                <w:lang w:val="en-US"/>
              </w:rPr>
              <w:t xml:space="preserve"> </w:t>
            </w:r>
            <w:proofErr w:type="spellStart"/>
            <w:r w:rsidR="00E4407E">
              <w:rPr>
                <w:lang w:val="en-US"/>
              </w:rPr>
              <w:t>masalah</w:t>
            </w:r>
            <w:proofErr w:type="spellEnd"/>
            <w:r w:rsidR="00E4407E">
              <w:rPr>
                <w:lang w:val="en-US"/>
              </w:rPr>
              <w:t xml:space="preserve"> </w:t>
            </w:r>
            <w:r w:rsidR="006A5A09">
              <w:rPr>
                <w:lang w:val="en-US"/>
              </w:rPr>
              <w:t xml:space="preserve">dengan </w:t>
            </w:r>
            <w:proofErr w:type="spellStart"/>
            <w:r w:rsidR="006A5A09">
              <w:rPr>
                <w:lang w:val="en-US"/>
              </w:rPr>
              <w:t>cara</w:t>
            </w:r>
            <w:proofErr w:type="spellEnd"/>
            <w:r w:rsidR="006A5A09">
              <w:rPr>
                <w:lang w:val="en-US"/>
              </w:rPr>
              <w:t xml:space="preserve"> </w:t>
            </w:r>
            <w:proofErr w:type="spellStart"/>
            <w:r w:rsidR="006A5A09">
              <w:rPr>
                <w:lang w:val="en-US"/>
              </w:rPr>
              <w:t>bekerjasama</w:t>
            </w:r>
            <w:proofErr w:type="spellEnd"/>
            <w:r w:rsidR="00E4407E">
              <w:rPr>
                <w:lang w:val="en-US"/>
              </w:rPr>
              <w:t xml:space="preserve"> [C5</w:t>
            </w:r>
            <w:r w:rsidR="00320F49">
              <w:rPr>
                <w:lang w:val="en-US"/>
              </w:rPr>
              <w:t>,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A3</w:t>
            </w:r>
            <w:r w:rsidR="00E4407E">
              <w:rPr>
                <w:lang w:val="en-US"/>
              </w:rPr>
              <w:t>, P2</w:t>
            </w:r>
            <w:r w:rsidR="00320F49">
              <w:rPr>
                <w:lang w:val="en-US"/>
              </w:rPr>
              <w:t>]</w:t>
            </w:r>
            <w:r w:rsidR="0079017F">
              <w:rPr>
                <w:lang w:val="en-US"/>
              </w:rPr>
              <w:t xml:space="preserve"> </w:t>
            </w:r>
            <w:r w:rsidR="00320F49">
              <w:rPr>
                <w:lang w:val="en-US"/>
              </w:rPr>
              <w:t>(CPMK1, CPMK2).</w:t>
            </w:r>
          </w:p>
        </w:tc>
      </w:tr>
      <w:tr w:rsidR="00A65F47" w:rsidRPr="005B7D7D" w14:paraId="55198376" w14:textId="77777777" w:rsidTr="0077314C">
        <w:trPr>
          <w:trHeight w:val="269"/>
        </w:trPr>
        <w:tc>
          <w:tcPr>
            <w:tcW w:w="2322" w:type="dxa"/>
            <w:gridSpan w:val="3"/>
            <w:vMerge w:val="restart"/>
            <w:shd w:val="clear" w:color="auto" w:fill="auto"/>
          </w:tcPr>
          <w:p w14:paraId="2C4E8912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5BED3DE5" w14:textId="77777777" w:rsidR="00A65F47" w:rsidRPr="005B7D7D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Sub-CPMK5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76C6989" w14:textId="77777777" w:rsidR="00A65F47" w:rsidRPr="001364C6" w:rsidRDefault="00A65F47" w:rsidP="003475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CD28F6">
              <w:rPr>
                <w:rFonts w:ascii="Arial" w:hAnsi="Arial" w:cs="Arial"/>
                <w:b/>
                <w:sz w:val="20"/>
                <w:szCs w:val="20"/>
                <w:lang w:val="en-US"/>
              </w:rPr>
              <w:t>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merinci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p</w:t>
            </w:r>
            <w:r w:rsidRPr="0034753A">
              <w:t xml:space="preserve">eluang dan </w:t>
            </w:r>
            <w:proofErr w:type="spellStart"/>
            <w:r w:rsidRPr="0034753A">
              <w:rPr>
                <w:b/>
                <w:lang w:val="en-US"/>
              </w:rPr>
              <w:t>membandingkan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r w:rsidRPr="0034753A">
              <w:t>distribusi peluang</w:t>
            </w:r>
            <w:r>
              <w:rPr>
                <w:lang w:val="en-US"/>
              </w:rPr>
              <w:t xml:space="preserve"> dengan </w:t>
            </w:r>
            <w:proofErr w:type="spellStart"/>
            <w:r>
              <w:rPr>
                <w:lang w:val="en-US"/>
              </w:rPr>
              <w:t>pemikiran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kritis</w:t>
            </w:r>
            <w:proofErr w:type="spellEnd"/>
            <w:r>
              <w:rPr>
                <w:lang w:val="en-US"/>
              </w:rPr>
              <w:t xml:space="preserve">, dan </w:t>
            </w:r>
            <w:proofErr w:type="spellStart"/>
            <w:r w:rsidRPr="006A5A09">
              <w:rPr>
                <w:lang w:val="en-US"/>
              </w:rPr>
              <w:t>sistematis</w:t>
            </w:r>
            <w:proofErr w:type="spellEnd"/>
            <w:r>
              <w:rPr>
                <w:lang w:val="en-US"/>
              </w:rPr>
              <w:t xml:space="preserve"> [C4, A3] </w:t>
            </w:r>
            <w:proofErr w:type="gramStart"/>
            <w:r>
              <w:rPr>
                <w:lang w:val="en-US"/>
              </w:rPr>
              <w:t>( CPMK</w:t>
            </w:r>
            <w:proofErr w:type="gramEnd"/>
            <w:r>
              <w:rPr>
                <w:lang w:val="en-US"/>
              </w:rPr>
              <w:t>2, CPMK3).</w:t>
            </w:r>
          </w:p>
        </w:tc>
      </w:tr>
      <w:tr w:rsidR="00A65F47" w:rsidRPr="005B7D7D" w14:paraId="0A70A290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4ED525C6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621709F3" w14:textId="77777777" w:rsidR="00A65F47" w:rsidRPr="005B7D7D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Sub-CPMK6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8E59422" w14:textId="77777777" w:rsidR="00A65F47" w:rsidRPr="001364C6" w:rsidRDefault="00A65F47" w:rsidP="003475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Mampu </w:t>
            </w:r>
            <w:proofErr w:type="spellStart"/>
            <w:r>
              <w:rPr>
                <w:b/>
                <w:lang w:val="en-US"/>
              </w:rPr>
              <w:t>memecahkan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r w:rsidRPr="0034753A">
              <w:t>korelasi sederhana dan regresi linear</w:t>
            </w:r>
            <w:r w:rsidRPr="002C3EF8">
              <w:t xml:space="preserve">,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E2A37">
              <w:rPr>
                <w:b/>
                <w:lang w:val="en-US"/>
              </w:rPr>
              <w:t>membandingkan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tersebut</w:t>
            </w:r>
            <w:proofErr w:type="spellEnd"/>
            <w:r>
              <w:rPr>
                <w:lang w:val="en-US"/>
              </w:rPr>
              <w:t xml:space="preserve"> dengan </w:t>
            </w:r>
            <w:proofErr w:type="spellStart"/>
            <w:r>
              <w:rPr>
                <w:lang w:val="en-US"/>
              </w:rPr>
              <w:t>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bekerjasama</w:t>
            </w:r>
            <w:proofErr w:type="spellEnd"/>
            <w:r>
              <w:rPr>
                <w:lang w:val="en-US"/>
              </w:rPr>
              <w:t xml:space="preserve"> [C4, A3] (CPMK1, CPMK2, CPMK4).</w:t>
            </w:r>
          </w:p>
        </w:tc>
      </w:tr>
      <w:tr w:rsidR="00A65F47" w:rsidRPr="005B7D7D" w14:paraId="2DAA5907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1E19295C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465466FE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Sub-CPMK7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EFFFD6F" w14:textId="77777777" w:rsidR="00A65F47" w:rsidRPr="001364C6" w:rsidRDefault="00A65F47" w:rsidP="0079017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Mampu </w:t>
            </w:r>
            <w:proofErr w:type="spellStart"/>
            <w:r w:rsidRPr="00CD28F6">
              <w:rPr>
                <w:b/>
                <w:lang w:val="en-US"/>
              </w:rPr>
              <w:t>me</w:t>
            </w:r>
            <w:r>
              <w:rPr>
                <w:b/>
                <w:lang w:val="en-US"/>
              </w:rPr>
              <w:t>ngalisis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4753A">
              <w:t>statist</w:t>
            </w:r>
            <w:r w:rsidR="00E43DFB">
              <w:rPr>
                <w:lang w:val="en-US"/>
              </w:rPr>
              <w:t>i</w:t>
            </w:r>
            <w:r w:rsidRPr="0034753A">
              <w:t>ka</w:t>
            </w:r>
            <w:proofErr w:type="spellEnd"/>
            <w:r w:rsidRPr="0034753A">
              <w:t xml:space="preserve"> inferensial dan </w:t>
            </w:r>
            <w:proofErr w:type="spellStart"/>
            <w:r>
              <w:rPr>
                <w:b/>
                <w:lang w:val="en-US"/>
              </w:rPr>
              <w:t>membuktikan</w:t>
            </w:r>
            <w:proofErr w:type="spellEnd"/>
            <w:r w:rsidRPr="002C3EF8">
              <w:t xml:space="preserve"> </w:t>
            </w:r>
            <w:r w:rsidRPr="0034753A">
              <w:t>pengujian hipotesis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pemecahan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 dengan </w:t>
            </w:r>
            <w:proofErr w:type="spellStart"/>
            <w:r>
              <w:rPr>
                <w:lang w:val="en-US"/>
              </w:rPr>
              <w:t>pemikiran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kritis</w:t>
            </w:r>
            <w:proofErr w:type="spellEnd"/>
            <w:r>
              <w:rPr>
                <w:lang w:val="en-US"/>
              </w:rPr>
              <w:t xml:space="preserve">, dan </w:t>
            </w:r>
            <w:proofErr w:type="spellStart"/>
            <w:r>
              <w:rPr>
                <w:lang w:val="en-US"/>
              </w:rPr>
              <w:t>sistematis</w:t>
            </w:r>
            <w:proofErr w:type="spellEnd"/>
            <w:r>
              <w:rPr>
                <w:lang w:val="en-US"/>
              </w:rPr>
              <w:t xml:space="preserve"> [C5, C4, A3, P2] (CPMK1, CPMK2, CPMK3, CPMK4).</w:t>
            </w:r>
          </w:p>
        </w:tc>
      </w:tr>
      <w:tr w:rsidR="00A65F47" w:rsidRPr="005B7D7D" w14:paraId="6F9F6214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7B2622E1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0114FA91" w14:textId="77777777" w:rsidR="00A65F47" w:rsidRPr="005B7D7D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Sub-CPMK8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CDD44A6" w14:textId="77777777" w:rsidR="00A65F47" w:rsidRPr="001364C6" w:rsidRDefault="00A65F47" w:rsidP="0079017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Mampu </w:t>
            </w:r>
            <w:proofErr w:type="spellStart"/>
            <w:r w:rsidRPr="00CD28F6">
              <w:rPr>
                <w:b/>
                <w:lang w:val="en-US"/>
              </w:rPr>
              <w:t>me</w:t>
            </w:r>
            <w:r>
              <w:rPr>
                <w:b/>
                <w:lang w:val="en-US"/>
              </w:rPr>
              <w:t>mbuktikan</w:t>
            </w:r>
            <w:proofErr w:type="spellEnd"/>
            <w:r w:rsidRPr="00CD28F6">
              <w:rPr>
                <w:b/>
                <w:lang w:val="en-US"/>
              </w:rPr>
              <w:t xml:space="preserve"> </w:t>
            </w:r>
            <w:proofErr w:type="spellStart"/>
            <w:r w:rsidRPr="0079017F">
              <w:rPr>
                <w:lang w:val="en-US"/>
              </w:rPr>
              <w:t>pengujian</w:t>
            </w:r>
            <w:proofErr w:type="spellEnd"/>
            <w:r w:rsidRPr="0079017F">
              <w:rPr>
                <w:lang w:val="en-US"/>
              </w:rPr>
              <w:t xml:space="preserve"> </w:t>
            </w:r>
            <w:proofErr w:type="spellStart"/>
            <w:r w:rsidRPr="0079017F">
              <w:rPr>
                <w:lang w:val="en-US"/>
              </w:rPr>
              <w:t>korelasi</w:t>
            </w:r>
            <w:proofErr w:type="spellEnd"/>
            <w:r w:rsidRPr="0079017F">
              <w:rPr>
                <w:lang w:val="en-US"/>
              </w:rPr>
              <w:t xml:space="preserve"> </w:t>
            </w:r>
            <w:proofErr w:type="spellStart"/>
            <w:r w:rsidRPr="0079017F">
              <w:rPr>
                <w:lang w:val="en-US"/>
              </w:rPr>
              <w:t>sederhana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melalui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pemecahan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masalah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lang w:val="en-US"/>
              </w:rPr>
              <w:t>[C5, A3] (CPMK1, CPMK2, CPMK4).</w:t>
            </w:r>
          </w:p>
        </w:tc>
      </w:tr>
      <w:tr w:rsidR="00A65F47" w:rsidRPr="005B7D7D" w14:paraId="6A726174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5082936F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3C5EFCCA" w14:textId="77777777" w:rsidR="00A65F47" w:rsidRPr="005B7D7D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Sub-CPMK9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314A7B4" w14:textId="77777777" w:rsidR="00A65F47" w:rsidRPr="00320F49" w:rsidRDefault="00A65F47" w:rsidP="0079017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Mampu </w:t>
            </w:r>
            <w:proofErr w:type="spellStart"/>
            <w:r>
              <w:rPr>
                <w:b/>
                <w:lang w:val="en-US"/>
              </w:rPr>
              <w:t>membuktikan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r w:rsidRPr="0079017F">
              <w:t>pengujian perbedaan rata-rata</w:t>
            </w:r>
            <w:r w:rsidRPr="002C3EF8">
              <w:t xml:space="preserve"> serta </w:t>
            </w:r>
            <w:proofErr w:type="spellStart"/>
            <w:r>
              <w:rPr>
                <w:lang w:val="en-US"/>
              </w:rPr>
              <w:t>melalui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pemecahan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 [C5, A3] (CPMK1, CPMK2, CPMK4).</w:t>
            </w:r>
          </w:p>
        </w:tc>
      </w:tr>
      <w:tr w:rsidR="00A65F47" w:rsidRPr="005B7D7D" w14:paraId="2BC3C98E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4111A0C4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299" w:type="dxa"/>
            <w:gridSpan w:val="10"/>
            <w:shd w:val="clear" w:color="auto" w:fill="BFBFBF" w:themeFill="background1" w:themeFillShade="BF"/>
          </w:tcPr>
          <w:p w14:paraId="5C51622F" w14:textId="77777777" w:rsidR="00A65F47" w:rsidRPr="000A6216" w:rsidRDefault="00A65F47" w:rsidP="003801D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216">
              <w:rPr>
                <w:rFonts w:ascii="Arial" w:hAnsi="Arial" w:cs="Arial"/>
                <w:b/>
                <w:lang w:val="en-US"/>
              </w:rPr>
              <w:t>Korelasi</w:t>
            </w:r>
            <w:proofErr w:type="spellEnd"/>
            <w:r w:rsidRPr="000A6216">
              <w:rPr>
                <w:rFonts w:ascii="Arial" w:hAnsi="Arial" w:cs="Arial"/>
                <w:b/>
                <w:lang w:val="en-US"/>
              </w:rPr>
              <w:t xml:space="preserve"> CPMK </w:t>
            </w:r>
            <w:proofErr w:type="spellStart"/>
            <w:r w:rsidRPr="000A6216">
              <w:rPr>
                <w:rFonts w:ascii="Arial" w:hAnsi="Arial" w:cs="Arial"/>
                <w:b/>
                <w:lang w:val="en-US"/>
              </w:rPr>
              <w:t>terhadap</w:t>
            </w:r>
            <w:proofErr w:type="spellEnd"/>
            <w:r w:rsidRPr="000A6216">
              <w:rPr>
                <w:rFonts w:ascii="Arial" w:hAnsi="Arial" w:cs="Arial"/>
                <w:b/>
                <w:lang w:val="en-US"/>
              </w:rPr>
              <w:t xml:space="preserve"> Sub-CPMK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307CE4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340C2D" w14:textId="77777777" w:rsidR="00A65F47" w:rsidRPr="005B7D7D" w:rsidRDefault="00A65F47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47" w:rsidRPr="005B7D7D" w14:paraId="58FFECFE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111810B3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3455AC6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76B83D29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F48EE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66D8FD5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388CA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137FE1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DB40D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14459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Sub-CP6K6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7B3D9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BB3113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663F1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44FDAE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4A99D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ABEF16" w14:textId="77777777" w:rsidR="00A65F47" w:rsidRPr="00F35BA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5BAD">
              <w:rPr>
                <w:rFonts w:ascii="Arial" w:hAnsi="Arial" w:cs="Arial"/>
                <w:b/>
                <w:sz w:val="16"/>
                <w:szCs w:val="16"/>
                <w:lang w:val="en-US"/>
              </w:rPr>
              <w:t>Sub-CPMK12</w:t>
            </w:r>
          </w:p>
        </w:tc>
      </w:tr>
      <w:tr w:rsidR="00A65F47" w:rsidRPr="005B7D7D" w14:paraId="5CCEE116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6D33A97B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1F9D262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1808FFCD" w14:textId="77777777" w:rsidR="00A65F47" w:rsidRPr="009D7161" w:rsidRDefault="00A65F47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>CPMK1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A1B3D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03BCBE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C86BC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79BF99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B84099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31C9F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E077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30EB8B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91DD1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89D177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358359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FC9AE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</w:tr>
      <w:tr w:rsidR="00A65F47" w:rsidRPr="005B7D7D" w14:paraId="6C93D89D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079DF50B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1CE57A0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74046A8A" w14:textId="77777777" w:rsidR="00A65F47" w:rsidRPr="009D7161" w:rsidRDefault="00A65F47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>CPMK2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83308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4AA055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F5C255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2D0E79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0F86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61CA0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4E930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029FB7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6220B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44F5DC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8C80C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3F4701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</w:tr>
      <w:tr w:rsidR="00A65F47" w:rsidRPr="005B7D7D" w14:paraId="5ED892A0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7EE9E469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DEC8734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260BC7DC" w14:textId="77777777" w:rsidR="00A65F47" w:rsidRPr="009D7161" w:rsidRDefault="00A65F47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>CPMK3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F010A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D7A65D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160D6F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0E3863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5F85F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61626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C8E2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95C8DA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4741DD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B69FFE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48B8B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0A3D2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</w:tr>
      <w:tr w:rsidR="00A65F47" w:rsidRPr="005B7D7D" w14:paraId="349D2CDC" w14:textId="77777777" w:rsidTr="0077314C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357DEA67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A9648EF" w14:textId="77777777" w:rsidR="00A65F47" w:rsidRDefault="00A65F47" w:rsidP="00533AC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3278D8A9" w14:textId="77777777" w:rsidR="00A65F47" w:rsidRPr="009D7161" w:rsidRDefault="00A65F47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D7161">
              <w:rPr>
                <w:rFonts w:ascii="Arial" w:hAnsi="Arial" w:cs="Arial"/>
                <w:b/>
                <w:lang w:val="en-US"/>
              </w:rPr>
              <w:t>CPMK4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C8B15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F108D9B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53924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3DFF02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6CBCE7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7C735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1F533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E8812B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007B8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24E10F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AAD4D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374D4D" w14:textId="77777777" w:rsidR="00A65F47" w:rsidRPr="005B7D7D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√</w:t>
            </w:r>
          </w:p>
        </w:tc>
      </w:tr>
      <w:tr w:rsidR="00A65F47" w:rsidRPr="005B7D7D" w14:paraId="4E6A09E4" w14:textId="77777777" w:rsidTr="007369AE">
        <w:trPr>
          <w:trHeight w:val="269"/>
        </w:trPr>
        <w:tc>
          <w:tcPr>
            <w:tcW w:w="2322" w:type="dxa"/>
            <w:gridSpan w:val="3"/>
            <w:vMerge/>
            <w:shd w:val="clear" w:color="auto" w:fill="auto"/>
          </w:tcPr>
          <w:p w14:paraId="0CCEBC02" w14:textId="77777777" w:rsidR="00A65F47" w:rsidRPr="005B7D7D" w:rsidRDefault="00A65F47" w:rsidP="003801D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528" w:type="dxa"/>
            <w:gridSpan w:val="23"/>
            <w:shd w:val="clear" w:color="auto" w:fill="auto"/>
          </w:tcPr>
          <w:p w14:paraId="720F4229" w14:textId="77777777" w:rsidR="00A65F47" w:rsidRDefault="00A65F47" w:rsidP="00B6139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1395" w:rsidRPr="005B7D7D" w14:paraId="6EC9B5B4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550A585A" w14:textId="77777777" w:rsidR="00B61395" w:rsidRPr="000A6216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Deskripsi Singkat MK</w:t>
            </w:r>
          </w:p>
        </w:tc>
        <w:tc>
          <w:tcPr>
            <w:tcW w:w="12528" w:type="dxa"/>
            <w:gridSpan w:val="23"/>
            <w:shd w:val="clear" w:color="auto" w:fill="auto"/>
          </w:tcPr>
          <w:p w14:paraId="08EC5D73" w14:textId="34177CF0" w:rsidR="00A65F47" w:rsidRPr="00293534" w:rsidRDefault="00B61395" w:rsidP="00A65F4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93534">
              <w:rPr>
                <w:rFonts w:ascii="Arial" w:hAnsi="Arial" w:cs="Arial"/>
                <w:lang w:val="en-US"/>
              </w:rPr>
              <w:t xml:space="preserve">Pada </w:t>
            </w:r>
            <w:proofErr w:type="spellStart"/>
            <w:r w:rsidRPr="00293534">
              <w:rPr>
                <w:rFonts w:ascii="Arial" w:hAnsi="Arial" w:cs="Arial"/>
                <w:lang w:val="en-US"/>
              </w:rPr>
              <w:t>mata</w:t>
            </w:r>
            <w:proofErr w:type="spellEnd"/>
            <w:r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93534">
              <w:rPr>
                <w:rFonts w:ascii="Arial" w:hAnsi="Arial" w:cs="Arial"/>
                <w:lang w:val="en-US"/>
              </w:rPr>
              <w:t>kuliah</w:t>
            </w:r>
            <w:proofErr w:type="spellEnd"/>
            <w:r w:rsidRPr="00293534">
              <w:rPr>
                <w:rFonts w:ascii="Arial" w:hAnsi="Arial" w:cs="Arial"/>
                <w:lang w:val="en-US"/>
              </w:rPr>
              <w:t xml:space="preserve"> ini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menyajikan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berbagai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konsep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dasar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statistik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yang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mencakup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definisi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statistika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dan data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statistik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distribusi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frekuensi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grafik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distribusi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gejala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pusat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tata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letak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simpangan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variansi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peluang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distribusi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peluang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korelasi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sederhana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regresi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linear,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statistka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inferensial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pengujian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hipotesis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pengujian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korelasi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sederhana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pengujian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F47" w:rsidRPr="00293534">
              <w:rPr>
                <w:rFonts w:ascii="Arial" w:hAnsi="Arial" w:cs="Arial"/>
                <w:lang w:val="en-US"/>
              </w:rPr>
              <w:t>perbedaan</w:t>
            </w:r>
            <w:proofErr w:type="spellEnd"/>
            <w:r w:rsidR="00A65F47" w:rsidRPr="00293534">
              <w:rPr>
                <w:rFonts w:ascii="Arial" w:hAnsi="Arial" w:cs="Arial"/>
                <w:lang w:val="en-US"/>
              </w:rPr>
              <w:t xml:space="preserve"> rata-rata.</w:t>
            </w:r>
            <w:r w:rsidR="00293534" w:rsidRPr="00293534">
              <w:rPr>
                <w:rFonts w:ascii="Arial" w:hAnsi="Arial" w:cs="Arial"/>
                <w:lang w:val="en-US"/>
              </w:rPr>
              <w:t xml:space="preserve"> Serta dapat m</w:t>
            </w:r>
            <w:proofErr w:type="spellStart"/>
            <w:r w:rsidR="00293534" w:rsidRPr="00293534">
              <w:rPr>
                <w:rFonts w:ascii="Arial" w:hAnsi="Arial" w:cs="Arial"/>
              </w:rPr>
              <w:t>enarik</w:t>
            </w:r>
            <w:proofErr w:type="spellEnd"/>
            <w:r w:rsidR="00293534" w:rsidRPr="00293534">
              <w:rPr>
                <w:rFonts w:ascii="Arial" w:hAnsi="Arial" w:cs="Arial"/>
              </w:rPr>
              <w:t xml:space="preserve"> kesimpulan dari permasalahan pendidikan dengan bantuan pengujian statistik</w:t>
            </w:r>
          </w:p>
        </w:tc>
      </w:tr>
      <w:tr w:rsidR="00B61395" w:rsidRPr="005B7D7D" w14:paraId="65359D55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4B4CABAF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lastRenderedPageBreak/>
              <w:t>Bahan Kajian:</w:t>
            </w:r>
          </w:p>
          <w:p w14:paraId="576324A0" w14:textId="77777777" w:rsidR="00B61395" w:rsidRPr="009D7161" w:rsidRDefault="00B61395" w:rsidP="003801DF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Materi Pembelajaran</w:t>
            </w:r>
          </w:p>
        </w:tc>
        <w:tc>
          <w:tcPr>
            <w:tcW w:w="12528" w:type="dxa"/>
            <w:gridSpan w:val="23"/>
            <w:shd w:val="clear" w:color="auto" w:fill="auto"/>
          </w:tcPr>
          <w:p w14:paraId="1180F5FB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data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</w:p>
          <w:p w14:paraId="1B694839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Grafik</w:t>
            </w:r>
            <w:proofErr w:type="spellEnd"/>
          </w:p>
          <w:p w14:paraId="3104625D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Gejala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Pusat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Letak</w:t>
            </w:r>
            <w:proofErr w:type="spellEnd"/>
          </w:p>
          <w:p w14:paraId="103E5158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Simpangan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Variansi</w:t>
            </w:r>
            <w:proofErr w:type="spellEnd"/>
          </w:p>
          <w:p w14:paraId="41C3625A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</w:p>
          <w:p w14:paraId="7FA0F82C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Regresi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Linear</w:t>
            </w:r>
          </w:p>
          <w:p w14:paraId="5D5DBC40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Statistka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Inferensial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Hipotesis</w:t>
            </w:r>
            <w:proofErr w:type="spellEnd"/>
          </w:p>
          <w:p w14:paraId="700BBE49" w14:textId="77777777" w:rsidR="00004CBC" w:rsidRDefault="00004CBC" w:rsidP="00004CBC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</w:p>
          <w:p w14:paraId="0D8FEAF6" w14:textId="77777777" w:rsidR="00004CBC" w:rsidRPr="0079017F" w:rsidRDefault="00004CBC" w:rsidP="0079017F">
            <w:pPr>
              <w:pStyle w:val="ListParagraph"/>
              <w:numPr>
                <w:ilvl w:val="0"/>
                <w:numId w:val="2"/>
              </w:numPr>
              <w:ind w:left="372" w:hanging="3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4CBC">
              <w:rPr>
                <w:rFonts w:ascii="Arial" w:hAnsi="Arial" w:cs="Arial"/>
                <w:sz w:val="22"/>
                <w:szCs w:val="22"/>
              </w:rPr>
              <w:t>Perbedaan</w:t>
            </w:r>
            <w:proofErr w:type="spellEnd"/>
            <w:r w:rsidRPr="00004CBC">
              <w:rPr>
                <w:rFonts w:ascii="Arial" w:hAnsi="Arial" w:cs="Arial"/>
                <w:sz w:val="22"/>
                <w:szCs w:val="22"/>
              </w:rPr>
              <w:t xml:space="preserve"> Rata-rata</w:t>
            </w:r>
          </w:p>
        </w:tc>
      </w:tr>
      <w:tr w:rsidR="00B61395" w:rsidRPr="005B7D7D" w14:paraId="761BE0B3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54E1A809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Pustaka</w:t>
            </w:r>
          </w:p>
        </w:tc>
        <w:tc>
          <w:tcPr>
            <w:tcW w:w="2322" w:type="dxa"/>
            <w:gridSpan w:val="4"/>
            <w:shd w:val="clear" w:color="auto" w:fill="BFBFBF" w:themeFill="background1" w:themeFillShade="BF"/>
          </w:tcPr>
          <w:p w14:paraId="6FF83928" w14:textId="77777777" w:rsidR="00B61395" w:rsidRPr="00A14F60" w:rsidRDefault="00B61395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14F60">
              <w:rPr>
                <w:rFonts w:ascii="Arial" w:hAnsi="Arial" w:cs="Arial"/>
                <w:b/>
                <w:lang w:val="en-US"/>
              </w:rPr>
              <w:t>Utama: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0B5B635" w14:textId="77777777" w:rsidR="00B61395" w:rsidRPr="005B7D7D" w:rsidRDefault="00B61395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95" w:rsidRPr="005B7D7D" w14:paraId="4F95E907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26881DE1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12528" w:type="dxa"/>
            <w:gridSpan w:val="23"/>
            <w:shd w:val="clear" w:color="auto" w:fill="auto"/>
          </w:tcPr>
          <w:p w14:paraId="4EEEF51D" w14:textId="77777777" w:rsidR="00CF3981" w:rsidRPr="00CF3981" w:rsidRDefault="00CF3981" w:rsidP="00A65F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13"/>
              </w:tabs>
              <w:ind w:hanging="540"/>
              <w:jc w:val="both"/>
              <w:rPr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Budi Susetyo. 2010.  </w:t>
            </w:r>
            <w:r w:rsidRPr="00CF3981">
              <w:rPr>
                <w:rFonts w:ascii="Arial" w:hAnsi="Arial" w:cs="Arial"/>
                <w:b/>
                <w:sz w:val="22"/>
                <w:szCs w:val="22"/>
                <w:lang w:val="nb-NO"/>
              </w:rPr>
              <w:t>Statistika untuk Analisis Data Penelitian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. Bandung: Refika Aditama</w:t>
            </w:r>
          </w:p>
          <w:p w14:paraId="403E321A" w14:textId="77777777" w:rsidR="00A65F47" w:rsidRPr="00A65F47" w:rsidRDefault="00A65F47" w:rsidP="00A65F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13"/>
              </w:tabs>
              <w:ind w:hanging="540"/>
              <w:jc w:val="both"/>
              <w:rPr>
                <w:lang w:val="nb-NO"/>
              </w:rPr>
            </w:pP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 xml:space="preserve">Budiyono. 2009. </w:t>
            </w:r>
            <w:r w:rsidRPr="00A65F47">
              <w:rPr>
                <w:rFonts w:ascii="Arial" w:hAnsi="Arial" w:cs="Arial"/>
                <w:b/>
                <w:sz w:val="22"/>
                <w:szCs w:val="22"/>
                <w:lang w:val="nb-NO"/>
              </w:rPr>
              <w:t>Statistika untuk Penelitian</w:t>
            </w: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>. Surakarta: UNS Press.</w:t>
            </w:r>
          </w:p>
          <w:p w14:paraId="2D14DDBF" w14:textId="77777777" w:rsidR="00A65F47" w:rsidRPr="00A65F47" w:rsidRDefault="00A65F47" w:rsidP="00A65F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13"/>
              </w:tabs>
              <w:ind w:hanging="540"/>
              <w:jc w:val="both"/>
              <w:rPr>
                <w:lang w:val="nb-NO"/>
              </w:rPr>
            </w:pP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 xml:space="preserve">Wahyudin dan Jarnawi Afgani Dahlan. 2015. </w:t>
            </w:r>
            <w:r w:rsidRPr="00A65F47">
              <w:rPr>
                <w:rFonts w:ascii="Arial" w:hAnsi="Arial" w:cs="Arial"/>
                <w:b/>
                <w:sz w:val="22"/>
                <w:szCs w:val="22"/>
                <w:lang w:val="nb-NO"/>
              </w:rPr>
              <w:t>Statistika Pendidikan</w:t>
            </w: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>. Tangerang Selatan: Universitas Terbuka.</w:t>
            </w:r>
          </w:p>
          <w:p w14:paraId="148BBB1C" w14:textId="77777777" w:rsidR="00A65F47" w:rsidRPr="00A65F47" w:rsidRDefault="00A65F47" w:rsidP="00A65F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13"/>
              </w:tabs>
              <w:ind w:hanging="540"/>
              <w:jc w:val="both"/>
              <w:rPr>
                <w:lang w:val="nb-NO"/>
              </w:rPr>
            </w:pP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 xml:space="preserve">Walpole, R.E. 1982. </w:t>
            </w:r>
            <w:r w:rsidRPr="00A65F47">
              <w:rPr>
                <w:rFonts w:ascii="Arial" w:hAnsi="Arial" w:cs="Arial"/>
                <w:b/>
                <w:sz w:val="22"/>
                <w:szCs w:val="22"/>
                <w:lang w:val="nb-NO"/>
              </w:rPr>
              <w:t>Introduction to statistics</w:t>
            </w:r>
            <w:r w:rsidRPr="00A65F47">
              <w:rPr>
                <w:rFonts w:ascii="Arial" w:hAnsi="Arial" w:cs="Arial"/>
                <w:sz w:val="22"/>
                <w:szCs w:val="22"/>
                <w:lang w:val="nb-NO"/>
              </w:rPr>
              <w:t>. New York: Mc-Millan Publishing Co.</w:t>
            </w:r>
          </w:p>
        </w:tc>
      </w:tr>
      <w:tr w:rsidR="00B61395" w:rsidRPr="005B7D7D" w14:paraId="64DA8896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451992CD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2322" w:type="dxa"/>
            <w:gridSpan w:val="4"/>
            <w:shd w:val="clear" w:color="auto" w:fill="BFBFBF" w:themeFill="background1" w:themeFillShade="BF"/>
          </w:tcPr>
          <w:p w14:paraId="01219379" w14:textId="77777777" w:rsidR="00B61395" w:rsidRPr="00A14F60" w:rsidRDefault="00B61395" w:rsidP="00533AC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14F60">
              <w:rPr>
                <w:rFonts w:ascii="Arial" w:hAnsi="Arial" w:cs="Arial"/>
                <w:b/>
                <w:lang w:val="en-US"/>
              </w:rPr>
              <w:t>Pendukung</w:t>
            </w:r>
            <w:proofErr w:type="spellEnd"/>
            <w:r w:rsidRPr="00A14F6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0234A00" w14:textId="77777777" w:rsidR="00B61395" w:rsidRPr="005B7D7D" w:rsidRDefault="00B61395" w:rsidP="003801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95" w:rsidRPr="005B7D7D" w14:paraId="6283C150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2EB6DCBD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</w:p>
        </w:tc>
        <w:tc>
          <w:tcPr>
            <w:tcW w:w="12528" w:type="dxa"/>
            <w:gridSpan w:val="23"/>
            <w:shd w:val="clear" w:color="auto" w:fill="auto"/>
          </w:tcPr>
          <w:p w14:paraId="383EFE80" w14:textId="77777777" w:rsidR="00B61395" w:rsidRDefault="00B61395" w:rsidP="00F93C15">
            <w:pPr>
              <w:pStyle w:val="ListParagraph"/>
              <w:numPr>
                <w:ilvl w:val="0"/>
                <w:numId w:val="3"/>
              </w:numPr>
              <w:ind w:left="230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</w:p>
          <w:p w14:paraId="63B6450C" w14:textId="77777777" w:rsidR="00B61395" w:rsidRPr="00A14F60" w:rsidRDefault="00B61395" w:rsidP="00F93C15">
            <w:pPr>
              <w:pStyle w:val="ListParagraph"/>
              <w:numPr>
                <w:ilvl w:val="0"/>
                <w:numId w:val="3"/>
              </w:numPr>
              <w:ind w:left="230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B61395" w:rsidRPr="005B7D7D" w14:paraId="4A26F2F8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739BFFBD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Dosen Pengampu</w:t>
            </w:r>
          </w:p>
        </w:tc>
        <w:tc>
          <w:tcPr>
            <w:tcW w:w="12528" w:type="dxa"/>
            <w:gridSpan w:val="23"/>
            <w:shd w:val="clear" w:color="auto" w:fill="auto"/>
          </w:tcPr>
          <w:p w14:paraId="42AEE228" w14:textId="77777777" w:rsidR="00B61395" w:rsidRPr="005B7D7D" w:rsidRDefault="00A65F47" w:rsidP="00A14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t>Asrul Karim,</w:t>
            </w:r>
            <w:r w:rsidR="00B613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1395">
              <w:rPr>
                <w:rFonts w:ascii="Arial" w:hAnsi="Arial" w:cs="Arial"/>
                <w:lang w:val="en-US"/>
              </w:rPr>
              <w:t>M.Pd</w:t>
            </w:r>
            <w:proofErr w:type="spellEnd"/>
          </w:p>
        </w:tc>
      </w:tr>
      <w:tr w:rsidR="00B61395" w:rsidRPr="005B7D7D" w14:paraId="08F9B115" w14:textId="77777777" w:rsidTr="0077314C">
        <w:trPr>
          <w:trHeight w:val="269"/>
        </w:trPr>
        <w:tc>
          <w:tcPr>
            <w:tcW w:w="2322" w:type="dxa"/>
            <w:gridSpan w:val="3"/>
            <w:shd w:val="clear" w:color="auto" w:fill="auto"/>
          </w:tcPr>
          <w:p w14:paraId="5343F726" w14:textId="77777777" w:rsidR="00B61395" w:rsidRDefault="00B61395" w:rsidP="003801DF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Mata Kuliah Syarat</w:t>
            </w:r>
          </w:p>
        </w:tc>
        <w:tc>
          <w:tcPr>
            <w:tcW w:w="12528" w:type="dxa"/>
            <w:gridSpan w:val="23"/>
            <w:shd w:val="clear" w:color="auto" w:fill="auto"/>
          </w:tcPr>
          <w:p w14:paraId="716D4B96" w14:textId="1D98A91D" w:rsidR="00B61395" w:rsidRPr="005B7D7D" w:rsidRDefault="00B61395" w:rsidP="00A14F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95" w:rsidRPr="005B7D7D" w14:paraId="178F9383" w14:textId="77777777" w:rsidTr="0077314C">
        <w:trPr>
          <w:trHeight w:val="590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14:paraId="6E0B2235" w14:textId="77777777" w:rsidR="00B61395" w:rsidRPr="004F775D" w:rsidRDefault="00B61395" w:rsidP="004F775D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F775D">
              <w:rPr>
                <w:rFonts w:ascii="Arial" w:hAnsi="Arial" w:cs="Arial"/>
                <w:b/>
                <w:bCs/>
                <w:sz w:val="20"/>
              </w:rPr>
              <w:t>Mg</w:t>
            </w:r>
            <w:proofErr w:type="spellEnd"/>
            <w:r w:rsidRPr="004F775D">
              <w:rPr>
                <w:rFonts w:ascii="Arial" w:hAnsi="Arial" w:cs="Arial"/>
                <w:b/>
                <w:bCs/>
                <w:sz w:val="20"/>
              </w:rPr>
              <w:t xml:space="preserve"> Ke-</w:t>
            </w:r>
          </w:p>
          <w:p w14:paraId="3C2C3235" w14:textId="77777777" w:rsidR="00B61395" w:rsidRPr="004F775D" w:rsidRDefault="00B61395" w:rsidP="004F775D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68EE4EA" w14:textId="77777777" w:rsidR="00B61395" w:rsidRPr="004F775D" w:rsidRDefault="00B61395" w:rsidP="004F775D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339" w:type="dxa"/>
            <w:gridSpan w:val="4"/>
            <w:vMerge w:val="restart"/>
            <w:shd w:val="clear" w:color="auto" w:fill="E7E6E6"/>
            <w:vAlign w:val="center"/>
          </w:tcPr>
          <w:p w14:paraId="32F08753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Kemampuan Akhir Tiap</w:t>
            </w:r>
          </w:p>
          <w:p w14:paraId="50845C55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Tahapan Belajar</w:t>
            </w:r>
            <w:r w:rsidRPr="004F775D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(</w:t>
            </w:r>
            <w:r w:rsidRPr="004F775D">
              <w:rPr>
                <w:rFonts w:ascii="Arial" w:hAnsi="Arial" w:cs="Arial"/>
                <w:b/>
                <w:bCs/>
                <w:noProof/>
                <w:sz w:val="20"/>
              </w:rPr>
              <w:t>Sub-CPMK</w:t>
            </w: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)</w:t>
            </w:r>
          </w:p>
          <w:p w14:paraId="00D71947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  <w:p w14:paraId="56F15796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gridSpan w:val="9"/>
            <w:shd w:val="clear" w:color="auto" w:fill="E7E6E6"/>
            <w:vAlign w:val="center"/>
          </w:tcPr>
          <w:p w14:paraId="03BA0870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F775D">
              <w:rPr>
                <w:rFonts w:ascii="Arial" w:hAnsi="Arial" w:cs="Arial"/>
                <w:b/>
                <w:bCs/>
                <w:sz w:val="20"/>
                <w:lang w:val="en-US"/>
              </w:rPr>
              <w:t>Penilaian</w:t>
            </w:r>
            <w:proofErr w:type="spellEnd"/>
          </w:p>
        </w:tc>
        <w:tc>
          <w:tcPr>
            <w:tcW w:w="3118" w:type="dxa"/>
            <w:gridSpan w:val="6"/>
            <w:shd w:val="clear" w:color="auto" w:fill="E7E6E6"/>
            <w:vAlign w:val="center"/>
          </w:tcPr>
          <w:p w14:paraId="12E261B2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Bentuk Pembelajaran; Metode Pembelajaran; Penugasan Mahasiswa;</w:t>
            </w:r>
          </w:p>
          <w:p w14:paraId="11CA9533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</w:rPr>
              <w:t>[ Estimasi Waktu]</w:t>
            </w:r>
          </w:p>
          <w:p w14:paraId="23CA8D76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2351" w:type="dxa"/>
            <w:gridSpan w:val="4"/>
            <w:vMerge w:val="restart"/>
            <w:shd w:val="clear" w:color="auto" w:fill="E7E6E6"/>
            <w:vAlign w:val="center"/>
          </w:tcPr>
          <w:p w14:paraId="2CA1A9BB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775D">
              <w:rPr>
                <w:rFonts w:ascii="Arial" w:hAnsi="Arial" w:cs="Arial"/>
                <w:b/>
                <w:bCs/>
                <w:sz w:val="20"/>
              </w:rPr>
              <w:t>Materi Pembelajaran</w:t>
            </w:r>
          </w:p>
          <w:p w14:paraId="50F937CF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775D">
              <w:rPr>
                <w:rFonts w:ascii="Arial" w:hAnsi="Arial" w:cs="Arial"/>
                <w:b/>
                <w:bCs/>
                <w:sz w:val="20"/>
              </w:rPr>
              <w:t>[Pustaka]</w:t>
            </w:r>
          </w:p>
          <w:p w14:paraId="03DEE7FB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E7E6E6"/>
            <w:vAlign w:val="center"/>
          </w:tcPr>
          <w:p w14:paraId="19762B41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775D">
              <w:rPr>
                <w:rFonts w:ascii="Arial" w:hAnsi="Arial" w:cs="Arial"/>
                <w:b/>
                <w:bCs/>
                <w:sz w:val="20"/>
              </w:rPr>
              <w:t>Bobot Penilaian (%)</w:t>
            </w:r>
          </w:p>
          <w:p w14:paraId="65661063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</w:p>
        </w:tc>
      </w:tr>
      <w:tr w:rsidR="00B61395" w:rsidRPr="005B7D7D" w14:paraId="21F4711A" w14:textId="77777777" w:rsidTr="0077314C">
        <w:trPr>
          <w:trHeight w:val="363"/>
        </w:trPr>
        <w:tc>
          <w:tcPr>
            <w:tcW w:w="738" w:type="dxa"/>
            <w:vMerge/>
            <w:shd w:val="clear" w:color="auto" w:fill="E7E6E6"/>
            <w:vAlign w:val="center"/>
          </w:tcPr>
          <w:p w14:paraId="7A1AD17E" w14:textId="77777777" w:rsidR="00B61395" w:rsidRPr="004F775D" w:rsidRDefault="00B61395" w:rsidP="004F775D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9" w:type="dxa"/>
            <w:gridSpan w:val="4"/>
            <w:vMerge/>
            <w:shd w:val="clear" w:color="auto" w:fill="E7E6E6"/>
            <w:vAlign w:val="center"/>
          </w:tcPr>
          <w:p w14:paraId="71E3C4DC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2552" w:type="dxa"/>
            <w:gridSpan w:val="6"/>
            <w:shd w:val="clear" w:color="auto" w:fill="E7E6E6"/>
            <w:vAlign w:val="center"/>
          </w:tcPr>
          <w:p w14:paraId="4A040FF3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F775D">
              <w:rPr>
                <w:rFonts w:ascii="Arial" w:hAnsi="Arial" w:cs="Arial"/>
                <w:b/>
                <w:bCs/>
                <w:sz w:val="20"/>
              </w:rPr>
              <w:t>Indikator</w:t>
            </w:r>
          </w:p>
          <w:p w14:paraId="18E4CA00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E7E6E6"/>
            <w:vAlign w:val="center"/>
          </w:tcPr>
          <w:p w14:paraId="1C262AFC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F775D">
              <w:rPr>
                <w:rFonts w:ascii="Arial" w:hAnsi="Arial" w:cs="Arial"/>
                <w:b/>
                <w:bCs/>
                <w:sz w:val="20"/>
                <w:lang w:val="en-US"/>
              </w:rPr>
              <w:t>Kriteria</w:t>
            </w:r>
            <w:proofErr w:type="spellEnd"/>
            <w:r w:rsidRPr="004F775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&amp; Teknik</w:t>
            </w:r>
          </w:p>
        </w:tc>
        <w:tc>
          <w:tcPr>
            <w:tcW w:w="1701" w:type="dxa"/>
            <w:gridSpan w:val="4"/>
            <w:shd w:val="clear" w:color="auto" w:fill="E7E6E6"/>
            <w:vAlign w:val="center"/>
          </w:tcPr>
          <w:p w14:paraId="7F4BB5DF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Luring</w:t>
            </w:r>
          </w:p>
        </w:tc>
        <w:tc>
          <w:tcPr>
            <w:tcW w:w="1417" w:type="dxa"/>
            <w:gridSpan w:val="2"/>
            <w:shd w:val="clear" w:color="auto" w:fill="E7E6E6"/>
            <w:vAlign w:val="center"/>
          </w:tcPr>
          <w:p w14:paraId="168D3249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Daring</w:t>
            </w:r>
          </w:p>
        </w:tc>
        <w:tc>
          <w:tcPr>
            <w:tcW w:w="2351" w:type="dxa"/>
            <w:gridSpan w:val="4"/>
            <w:vMerge/>
            <w:shd w:val="clear" w:color="auto" w:fill="E7E6E6"/>
            <w:vAlign w:val="center"/>
          </w:tcPr>
          <w:p w14:paraId="41CEE12D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gridSpan w:val="2"/>
            <w:vMerge/>
            <w:shd w:val="clear" w:color="auto" w:fill="E7E6E6"/>
            <w:vAlign w:val="center"/>
          </w:tcPr>
          <w:p w14:paraId="38A16034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1395" w:rsidRPr="005B7D7D" w14:paraId="0FEE5152" w14:textId="77777777" w:rsidTr="0077314C">
        <w:tc>
          <w:tcPr>
            <w:tcW w:w="738" w:type="dxa"/>
            <w:shd w:val="clear" w:color="auto" w:fill="auto"/>
            <w:vAlign w:val="center"/>
          </w:tcPr>
          <w:p w14:paraId="39A3AD7D" w14:textId="77777777" w:rsidR="00B61395" w:rsidRPr="004F775D" w:rsidRDefault="00B61395" w:rsidP="004F775D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4F77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14:paraId="57437358" w14:textId="77777777" w:rsidR="00B61395" w:rsidRPr="004F775D" w:rsidRDefault="00B61395" w:rsidP="004F775D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1ACD620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(3)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E9F7DB0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7A5B0A3" w14:textId="77777777" w:rsidR="00B61395" w:rsidRPr="004F775D" w:rsidRDefault="00B61395" w:rsidP="004F775D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(5)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76460B" w14:textId="77777777" w:rsidR="00B61395" w:rsidRPr="004F775D" w:rsidRDefault="00B61395" w:rsidP="004F775D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(6)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14:paraId="1669CBF8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(7)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3C2B6DE" w14:textId="77777777" w:rsidR="00B61395" w:rsidRPr="004F775D" w:rsidRDefault="00B61395" w:rsidP="004F7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77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(8)</w:t>
            </w:r>
          </w:p>
        </w:tc>
      </w:tr>
      <w:tr w:rsidR="00107DF6" w:rsidRPr="00F36682" w14:paraId="1ACEE0F5" w14:textId="77777777" w:rsidTr="007369AE">
        <w:trPr>
          <w:trHeight w:val="2955"/>
        </w:trPr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44B27534" w14:textId="77777777" w:rsidR="00107DF6" w:rsidRPr="003E5433" w:rsidRDefault="00107DF6" w:rsidP="003E5433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1</w:t>
            </w:r>
          </w:p>
        </w:tc>
        <w:tc>
          <w:tcPr>
            <w:tcW w:w="3339" w:type="dxa"/>
            <w:gridSpan w:val="4"/>
            <w:tcBorders>
              <w:bottom w:val="nil"/>
            </w:tcBorders>
            <w:shd w:val="clear" w:color="auto" w:fill="auto"/>
          </w:tcPr>
          <w:p w14:paraId="0D47317F" w14:textId="77777777" w:rsidR="00107DF6" w:rsidRPr="003E5433" w:rsidRDefault="00107DF6" w:rsidP="00265383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Sub-CPMK1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C6435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efinisi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</w:t>
            </w:r>
            <w:r w:rsidRPr="00CC6435">
              <w:rPr>
                <w:rFonts w:ascii="Arial" w:hAnsi="Arial" w:cs="Arial"/>
                <w:sz w:val="22"/>
                <w:szCs w:val="22"/>
              </w:rPr>
              <w:t>ngkup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pemikiran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logis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kritis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, dan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sistematis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[C4, A3]</w:t>
            </w:r>
          </w:p>
        </w:tc>
        <w:tc>
          <w:tcPr>
            <w:tcW w:w="2552" w:type="dxa"/>
            <w:gridSpan w:val="6"/>
            <w:vMerge w:val="restart"/>
            <w:shd w:val="clear" w:color="auto" w:fill="auto"/>
          </w:tcPr>
          <w:p w14:paraId="7F42944C" w14:textId="77777777" w:rsidR="00107DF6" w:rsidRPr="00CC6435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6682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F3668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22"/>
                <w:szCs w:val="22"/>
              </w:rPr>
              <w:t>memerinci</w:t>
            </w:r>
            <w:proofErr w:type="spellEnd"/>
            <w:r w:rsidRPr="00F3668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C6435">
              <w:rPr>
                <w:rFonts w:ascii="Arial" w:hAnsi="Arial" w:cs="Arial"/>
                <w:sz w:val="22"/>
                <w:szCs w:val="22"/>
              </w:rPr>
              <w:t>engertian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</w:p>
          <w:p w14:paraId="38402C88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istilah-istilah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10F9403D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pengolahan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data</w:t>
            </w:r>
          </w:p>
          <w:p w14:paraId="45222E0A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parameter</w:t>
            </w:r>
          </w:p>
          <w:p w14:paraId="4B4D1338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variable</w:t>
            </w:r>
          </w:p>
          <w:p w14:paraId="66E72029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4BC9B669" w14:textId="77777777" w:rsidR="00107DF6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lambang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6435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1467BB1B" w14:textId="77777777" w:rsidR="00107DF6" w:rsidRPr="00F36682" w:rsidRDefault="00107DF6" w:rsidP="00CC6435">
            <w:pPr>
              <w:pStyle w:val="NoSpacing"/>
              <w:numPr>
                <w:ilvl w:val="1"/>
                <w:numId w:val="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CC64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6A81AFEE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lastRenderedPageBreak/>
              <w:t>Kriteria</w:t>
            </w:r>
            <w:proofErr w:type="spellEnd"/>
            <w:r w:rsidRPr="00F36682">
              <w:rPr>
                <w:rFonts w:ascii="Arial" w:hAnsi="Arial" w:cs="Arial"/>
                <w:bCs/>
                <w:lang w:val="en-US"/>
              </w:rPr>
              <w:t>:</w:t>
            </w:r>
          </w:p>
          <w:p w14:paraId="0C47355A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Portofolio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36682">
              <w:rPr>
                <w:rFonts w:ascii="Arial" w:hAnsi="Arial" w:cs="Arial"/>
                <w:bCs/>
                <w:i/>
                <w:lang w:val="en-US"/>
              </w:rPr>
              <w:t>showcase</w:t>
            </w:r>
          </w:p>
          <w:p w14:paraId="22D662C9" w14:textId="77777777" w:rsidR="00107DF6" w:rsidRDefault="00107DF6" w:rsidP="00F36682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5988F7D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F36682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18C5796B" w14:textId="77777777" w:rsidR="00107DF6" w:rsidRPr="00265383" w:rsidRDefault="00107DF6" w:rsidP="00F36682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53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Review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materi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di internet</w:t>
            </w:r>
          </w:p>
          <w:p w14:paraId="6ACFAA87" w14:textId="77777777" w:rsidR="00107DF6" w:rsidRPr="00A83E04" w:rsidRDefault="00107DF6" w:rsidP="00F36682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/>
                <w:bCs/>
              </w:rPr>
            </w:pPr>
            <w:r w:rsidRPr="00A83E04">
              <w:rPr>
                <w:rFonts w:ascii="Arial" w:hAnsi="Arial" w:cs="Arial"/>
                <w:b/>
                <w:bCs/>
                <w:sz w:val="22"/>
                <w:szCs w:val="22"/>
              </w:rPr>
              <w:t>Kuis-1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BCDE0C6" w14:textId="77777777" w:rsidR="00107DF6" w:rsidRPr="00F36682" w:rsidRDefault="00107DF6" w:rsidP="00F36682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36682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F3668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434DCC7" w14:textId="77777777" w:rsidR="00107DF6" w:rsidRPr="00F36682" w:rsidRDefault="00107DF6" w:rsidP="00F36682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6682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</w:p>
          <w:p w14:paraId="5B0697C2" w14:textId="77777777" w:rsidR="00107DF6" w:rsidRDefault="00107DF6" w:rsidP="00F36682">
            <w:pPr>
              <w:pStyle w:val="ListParagraph"/>
              <w:ind w:left="33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3668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{PB:1X(2x50’’)}</w:t>
            </w:r>
          </w:p>
          <w:p w14:paraId="26F8C2AC" w14:textId="77777777" w:rsidR="00107DF6" w:rsidRPr="00F36682" w:rsidRDefault="00107DF6" w:rsidP="00F36682">
            <w:pPr>
              <w:pStyle w:val="ListParagraph"/>
              <w:ind w:left="33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  <w:p w14:paraId="3051081E" w14:textId="77777777" w:rsidR="00107DF6" w:rsidRPr="00F36682" w:rsidRDefault="00107DF6" w:rsidP="00F36682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r w:rsidRPr="00F36682">
              <w:rPr>
                <w:rFonts w:ascii="Arial" w:hAnsi="Arial" w:cs="Arial"/>
                <w:b/>
                <w:bCs/>
                <w:sz w:val="22"/>
                <w:szCs w:val="22"/>
              </w:rPr>
              <w:t>Tugas-1</w:t>
            </w:r>
            <w:r w:rsidRPr="00F3668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F36682">
              <w:rPr>
                <w:rFonts w:ascii="Arial" w:hAnsi="Arial" w:cs="Arial"/>
                <w:bCs/>
                <w:sz w:val="22"/>
                <w:szCs w:val="22"/>
              </w:rPr>
              <w:t>Mencari</w:t>
            </w:r>
            <w:proofErr w:type="spellEnd"/>
            <w:r w:rsidRPr="00F366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referensi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materi</w:t>
            </w:r>
            <w:proofErr w:type="spellEnd"/>
            <w:r w:rsidRPr="00F366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36682">
              <w:rPr>
                <w:rFonts w:ascii="Arial" w:hAnsi="Arial" w:cs="Arial"/>
                <w:bCs/>
                <w:sz w:val="22"/>
                <w:szCs w:val="22"/>
              </w:rPr>
              <w:t>dipelajari</w:t>
            </w:r>
            <w:proofErr w:type="spellEnd"/>
            <w:r w:rsidRPr="00F36682">
              <w:rPr>
                <w:rFonts w:ascii="Arial" w:hAnsi="Arial" w:cs="Arial"/>
                <w:bCs/>
                <w:sz w:val="22"/>
                <w:szCs w:val="22"/>
              </w:rPr>
              <w:t xml:space="preserve"> pada MK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Statistika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pendidikan</w:t>
            </w:r>
            <w:proofErr w:type="spellEnd"/>
          </w:p>
          <w:p w14:paraId="2FB13340" w14:textId="77777777" w:rsidR="00107DF6" w:rsidRDefault="00107DF6" w:rsidP="00F36682">
            <w:pPr>
              <w:pStyle w:val="ListParagraph"/>
              <w:ind w:left="33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3668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[PT+KM=(1+1)x(2x60’’)]</w:t>
            </w:r>
          </w:p>
          <w:p w14:paraId="3C07FB9C" w14:textId="77777777" w:rsidR="00107DF6" w:rsidRPr="00F36682" w:rsidRDefault="00107DF6" w:rsidP="00F36682">
            <w:pPr>
              <w:pStyle w:val="ListParagraph"/>
              <w:ind w:left="33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194C75F4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6" w:history="1">
              <w:r w:rsidRPr="00EA526C">
                <w:rPr>
                  <w:rStyle w:val="Hyperlink"/>
                  <w:rFonts w:ascii="Arial" w:hAnsi="Arial" w:cs="Arial"/>
                  <w:bCs/>
                  <w:lang w:val="en-US"/>
                </w:rPr>
                <w:t>http://elearning.umuslim.ac.id</w:t>
              </w:r>
            </w:hyperlink>
          </w:p>
          <w:p w14:paraId="2555C2CC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51" w:type="dxa"/>
            <w:gridSpan w:val="4"/>
            <w:vMerge w:val="restart"/>
            <w:shd w:val="clear" w:color="auto" w:fill="auto"/>
          </w:tcPr>
          <w:p w14:paraId="661EC594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Pengertian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</w:t>
            </w:r>
            <w:proofErr w:type="spellEnd"/>
          </w:p>
          <w:p w14:paraId="458EA4D1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istilah-istilah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0C55CEE7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pengolahan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data</w:t>
            </w:r>
          </w:p>
          <w:p w14:paraId="52EF39C0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parameter</w:t>
            </w:r>
          </w:p>
          <w:p w14:paraId="3E875FAE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Pembagian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variable</w:t>
            </w:r>
          </w:p>
          <w:p w14:paraId="6A6E6363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27E7AA41" w14:textId="77777777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Lambang</w:t>
            </w:r>
            <w:proofErr w:type="spellEnd"/>
            <w:r w:rsidRPr="00663F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3FCE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</w:p>
          <w:p w14:paraId="7D7B388E" w14:textId="3300ED1B" w:rsidR="00107DF6" w:rsidRDefault="00107DF6" w:rsidP="00663FCE">
            <w:pPr>
              <w:pStyle w:val="NoSpacing"/>
              <w:numPr>
                <w:ilvl w:val="0"/>
                <w:numId w:val="21"/>
              </w:numPr>
              <w:ind w:left="294" w:hanging="260"/>
              <w:rPr>
                <w:rFonts w:ascii="Arial" w:hAnsi="Arial" w:cs="Arial"/>
                <w:sz w:val="22"/>
                <w:szCs w:val="22"/>
              </w:rPr>
            </w:pPr>
            <w:r w:rsidRPr="00663FC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="001A632B">
              <w:rPr>
                <w:rFonts w:ascii="Arial" w:hAnsi="Arial" w:cs="Arial"/>
                <w:sz w:val="22"/>
                <w:szCs w:val="22"/>
              </w:rPr>
              <w:t>statisti</w:t>
            </w:r>
            <w:r w:rsidR="00F57279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</w:p>
          <w:p w14:paraId="7B35A195" w14:textId="77777777" w:rsidR="001A632B" w:rsidRPr="00663FCE" w:rsidRDefault="001A632B" w:rsidP="001A632B">
            <w:pPr>
              <w:pStyle w:val="NoSpacing"/>
              <w:ind w:left="294"/>
              <w:rPr>
                <w:rFonts w:ascii="Arial" w:hAnsi="Arial" w:cs="Arial"/>
                <w:sz w:val="22"/>
                <w:szCs w:val="22"/>
              </w:rPr>
            </w:pPr>
          </w:p>
          <w:p w14:paraId="0BFDF92D" w14:textId="77777777" w:rsidR="00107DF6" w:rsidRPr="00F36682" w:rsidRDefault="00107DF6" w:rsidP="00F36682">
            <w:pPr>
              <w:pStyle w:val="NoSpacing"/>
              <w:ind w:left="3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294CF390" w14:textId="77777777" w:rsidR="00107DF6" w:rsidRPr="00F36682" w:rsidRDefault="00107DF6" w:rsidP="00F36682">
            <w:pPr>
              <w:pStyle w:val="NoSpacing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bottom w:val="nil"/>
            </w:tcBorders>
            <w:shd w:val="clear" w:color="auto" w:fill="auto"/>
          </w:tcPr>
          <w:p w14:paraId="0828A858" w14:textId="77777777" w:rsidR="00107DF6" w:rsidRPr="00F36682" w:rsidRDefault="00107DF6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107DF6" w:rsidRPr="00F36682" w14:paraId="20BDC931" w14:textId="77777777" w:rsidTr="007369AE">
        <w:tc>
          <w:tcPr>
            <w:tcW w:w="738" w:type="dxa"/>
            <w:tcBorders>
              <w:top w:val="nil"/>
            </w:tcBorders>
            <w:shd w:val="clear" w:color="auto" w:fill="auto"/>
          </w:tcPr>
          <w:p w14:paraId="0D98D832" w14:textId="77777777" w:rsidR="00107DF6" w:rsidRPr="003E5433" w:rsidRDefault="00107DF6" w:rsidP="003E5433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339" w:type="dxa"/>
            <w:gridSpan w:val="4"/>
            <w:tcBorders>
              <w:top w:val="nil"/>
            </w:tcBorders>
            <w:shd w:val="clear" w:color="auto" w:fill="auto"/>
          </w:tcPr>
          <w:p w14:paraId="3BAAAAB0" w14:textId="77777777" w:rsidR="00107DF6" w:rsidRPr="003E5433" w:rsidRDefault="00107DF6" w:rsidP="003E5433">
            <w:pPr>
              <w:pStyle w:val="ListParagraph"/>
              <w:ind w:left="2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/>
            <w:shd w:val="clear" w:color="auto" w:fill="auto"/>
          </w:tcPr>
          <w:p w14:paraId="1D630871" w14:textId="77777777" w:rsidR="00107DF6" w:rsidRPr="00F36682" w:rsidRDefault="00107DF6" w:rsidP="00F36682">
            <w:pPr>
              <w:pStyle w:val="NoSpacing"/>
              <w:ind w:left="459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14:paraId="7B479D1B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05630EA5" w14:textId="77777777" w:rsidR="00107DF6" w:rsidRPr="00F36682" w:rsidRDefault="00107DF6" w:rsidP="00F36682">
            <w:pPr>
              <w:pStyle w:val="ListParagraph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43590E8" w14:textId="77777777" w:rsidR="00107DF6" w:rsidRPr="00F36682" w:rsidRDefault="00107DF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351" w:type="dxa"/>
            <w:gridSpan w:val="4"/>
            <w:vMerge/>
            <w:shd w:val="clear" w:color="auto" w:fill="auto"/>
          </w:tcPr>
          <w:p w14:paraId="5604DA43" w14:textId="77777777" w:rsidR="00107DF6" w:rsidRPr="00F36682" w:rsidRDefault="00107DF6" w:rsidP="00F36682">
            <w:pPr>
              <w:pStyle w:val="NoSpacing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</w:tcPr>
          <w:p w14:paraId="13362F35" w14:textId="77777777" w:rsidR="00107DF6" w:rsidRPr="00F36682" w:rsidRDefault="00107DF6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66A20" w:rsidRPr="00F36682" w14:paraId="436CFE19" w14:textId="77777777" w:rsidTr="001C29A8">
        <w:tc>
          <w:tcPr>
            <w:tcW w:w="738" w:type="dxa"/>
            <w:shd w:val="clear" w:color="auto" w:fill="auto"/>
          </w:tcPr>
          <w:p w14:paraId="2BDC1479" w14:textId="77777777" w:rsidR="00966A20" w:rsidRPr="003E5433" w:rsidRDefault="00A10021" w:rsidP="003E5433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350A3E39" w14:textId="77777777" w:rsidR="00966A20" w:rsidRPr="003E5433" w:rsidRDefault="00966A20" w:rsidP="004E2A37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Sub-CPMK2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membandingkan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beberapa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memproyeksikan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grafik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tepat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[C4, C5, A3] (CPMK1, CPMK2).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6501E97F" w14:textId="77777777" w:rsidR="00712857" w:rsidRPr="00712857" w:rsidRDefault="00966A20" w:rsidP="006166F1">
            <w:pPr>
              <w:pStyle w:val="NoSpacing"/>
              <w:numPr>
                <w:ilvl w:val="1"/>
                <w:numId w:val="3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29059F" w:rsidRPr="00712857">
              <w:rPr>
                <w:rFonts w:ascii="Arial" w:hAnsi="Arial" w:cs="Arial"/>
                <w:spacing w:val="-6"/>
                <w:sz w:val="22"/>
                <w:szCs w:val="22"/>
              </w:rPr>
              <w:t>membandingkan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712857" w:rsidRPr="00712857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712857" w:rsidRPr="00712857">
              <w:rPr>
                <w:rFonts w:ascii="Arial" w:hAnsi="Arial" w:cs="Arial"/>
                <w:sz w:val="22"/>
                <w:szCs w:val="22"/>
              </w:rPr>
              <w:t>istribusi</w:t>
            </w:r>
            <w:proofErr w:type="spellEnd"/>
            <w:r w:rsidR="00712857"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12857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="00712857"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12857">
              <w:rPr>
                <w:rFonts w:ascii="Arial" w:hAnsi="Arial" w:cs="Arial"/>
                <w:sz w:val="22"/>
                <w:szCs w:val="22"/>
              </w:rPr>
              <w:t>tunggal</w:t>
            </w:r>
            <w:proofErr w:type="spellEnd"/>
            <w:r w:rsidR="00712857" w:rsidRPr="00712857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712857" w:rsidRPr="00712857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="00712857"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12857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="00712857"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12857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  <w:p w14:paraId="15679058" w14:textId="77777777" w:rsidR="00712857" w:rsidRPr="00712857" w:rsidRDefault="00712857" w:rsidP="00712857">
            <w:pPr>
              <w:pStyle w:val="NoSpacing"/>
              <w:numPr>
                <w:ilvl w:val="1"/>
                <w:numId w:val="3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>membandingkan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z w:val="22"/>
                <w:szCs w:val="22"/>
              </w:rPr>
              <w:t>frekuensi</w:t>
            </w:r>
            <w:proofErr w:type="spellEnd"/>
            <w:r w:rsidRPr="007128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z w:val="22"/>
                <w:szCs w:val="22"/>
              </w:rPr>
              <w:t>kumulatif</w:t>
            </w:r>
            <w:proofErr w:type="spellEnd"/>
            <w:r w:rsidRPr="0071285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712857">
              <w:rPr>
                <w:rFonts w:ascii="Arial" w:hAnsi="Arial" w:cs="Arial"/>
                <w:sz w:val="22"/>
                <w:szCs w:val="22"/>
              </w:rPr>
              <w:t>proporsi</w:t>
            </w:r>
            <w:proofErr w:type="spellEnd"/>
          </w:p>
          <w:p w14:paraId="41194654" w14:textId="77777777" w:rsidR="00712857" w:rsidRPr="00712857" w:rsidRDefault="00712857" w:rsidP="00712857">
            <w:pPr>
              <w:pStyle w:val="NoSpacing"/>
              <w:numPr>
                <w:ilvl w:val="1"/>
                <w:numId w:val="3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>memproyeksikan</w:t>
            </w:r>
            <w:proofErr w:type="spellEnd"/>
            <w:r w:rsidRPr="007128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sz w:val="22"/>
                <w:szCs w:val="22"/>
              </w:rPr>
              <w:t>grafik</w:t>
            </w:r>
            <w:proofErr w:type="spellEnd"/>
            <w:r w:rsidRPr="00712857">
              <w:rPr>
                <w:rFonts w:ascii="Arial" w:hAnsi="Arial" w:cs="Arial"/>
                <w:sz w:val="22"/>
                <w:szCs w:val="22"/>
              </w:rPr>
              <w:t>: histogram, polygon, dan ogive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1ABCD80" w14:textId="77777777" w:rsidR="00572B15" w:rsidRPr="00712857" w:rsidRDefault="00572B15" w:rsidP="00572B15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12857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712857">
              <w:rPr>
                <w:rFonts w:ascii="Arial" w:hAnsi="Arial" w:cs="Arial"/>
                <w:bCs/>
                <w:lang w:val="en-US"/>
              </w:rPr>
              <w:t>:</w:t>
            </w:r>
          </w:p>
          <w:p w14:paraId="36F757D4" w14:textId="77777777" w:rsidR="00572B15" w:rsidRPr="00712857" w:rsidRDefault="00572B15" w:rsidP="00572B15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12857">
              <w:rPr>
                <w:rFonts w:ascii="Arial" w:hAnsi="Arial" w:cs="Arial"/>
                <w:bCs/>
                <w:lang w:val="en-US"/>
              </w:rPr>
              <w:t xml:space="preserve">Rubrik </w:t>
            </w:r>
            <w:proofErr w:type="spellStart"/>
            <w:r w:rsidRPr="00712857">
              <w:rPr>
                <w:rFonts w:ascii="Arial" w:hAnsi="Arial" w:cs="Arial"/>
                <w:bCs/>
                <w:lang w:val="en-US"/>
              </w:rPr>
              <w:t>Analitik</w:t>
            </w:r>
            <w:proofErr w:type="spellEnd"/>
          </w:p>
          <w:p w14:paraId="49F13FED" w14:textId="77777777" w:rsidR="00712857" w:rsidRDefault="00712857" w:rsidP="00572B1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472E44C2" w14:textId="77777777" w:rsidR="00572B15" w:rsidRPr="00712857" w:rsidRDefault="00572B15" w:rsidP="00572B15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12857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712857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12857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712857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12857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5510A243" w14:textId="77777777" w:rsidR="00572B15" w:rsidRPr="00712857" w:rsidRDefault="00712857" w:rsidP="00572B15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diskusi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kelompok</w:t>
            </w:r>
            <w:proofErr w:type="spellEnd"/>
          </w:p>
          <w:p w14:paraId="7A2DD1BB" w14:textId="77777777" w:rsidR="00966A20" w:rsidRPr="00712857" w:rsidRDefault="00A83E04" w:rsidP="00572B15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Kuis-</w:t>
            </w:r>
            <w:r w:rsidR="00572B15"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AD3FAA1" w14:textId="77777777" w:rsidR="00572B15" w:rsidRPr="00712857" w:rsidRDefault="00572B15" w:rsidP="00572B15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712857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4142CA87" w14:textId="77777777" w:rsidR="00572B15" w:rsidRPr="00712857" w:rsidRDefault="00572B15" w:rsidP="00572B15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3A60874B" w14:textId="77777777" w:rsidR="00572B15" w:rsidRPr="00712857" w:rsidRDefault="00572B15" w:rsidP="00572B15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2857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24331174" w14:textId="77777777" w:rsidR="00572B15" w:rsidRPr="00712857" w:rsidRDefault="00572B15" w:rsidP="00572B15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712857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56315460" w14:textId="77777777" w:rsidR="00712857" w:rsidRDefault="00712857" w:rsidP="00572B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7EBA6C" w14:textId="77777777" w:rsidR="00966A20" w:rsidRPr="00712857" w:rsidRDefault="00572B15" w:rsidP="000A57A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12857">
              <w:rPr>
                <w:rFonts w:ascii="Arial" w:hAnsi="Arial" w:cs="Arial"/>
                <w:b/>
                <w:bCs/>
              </w:rPr>
              <w:t>Tugas-</w:t>
            </w:r>
            <w:r w:rsidR="000A57A5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712857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>memproyeksi-kan</w:t>
            </w:r>
            <w:proofErr w:type="spellEnd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>grafik</w:t>
            </w:r>
            <w:proofErr w:type="spellEnd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>dari</w:t>
            </w:r>
            <w:proofErr w:type="spellEnd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>distribusi</w:t>
            </w:r>
            <w:proofErr w:type="spellEnd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712857">
              <w:rPr>
                <w:rFonts w:ascii="Arial" w:eastAsia="Times New Roman" w:hAnsi="Arial" w:cs="Arial"/>
                <w:bCs/>
                <w:lang w:val="en-US" w:eastAsia="en-US"/>
              </w:rPr>
              <w:t>frekuensi</w:t>
            </w:r>
            <w:proofErr w:type="spellEnd"/>
            <w:r w:rsidRPr="00712857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r w:rsidRPr="00712857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71285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12857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71285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12857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C28904" w14:textId="77777777" w:rsidR="00966A20" w:rsidRPr="00712857" w:rsidRDefault="00966A20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12857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7" w:history="1">
              <w:r w:rsidR="007B7A82" w:rsidRPr="00CF507D">
                <w:rPr>
                  <w:rStyle w:val="Hyperlink"/>
                  <w:rFonts w:ascii="Arial" w:hAnsi="Arial" w:cs="Arial"/>
                  <w:bCs/>
                  <w:lang w:val="en-US"/>
                </w:rPr>
                <w:t>http://elearning.umuslim.ac.id</w:t>
              </w:r>
            </w:hyperlink>
            <w:r w:rsidR="007B7A82">
              <w:rPr>
                <w:rFonts w:ascii="Arial" w:hAnsi="Arial" w:cs="Arial"/>
                <w:bCs/>
                <w:color w:val="0070C0"/>
                <w:u w:val="single"/>
                <w:lang w:val="en-US"/>
              </w:rPr>
              <w:t xml:space="preserve"> </w:t>
            </w:r>
          </w:p>
          <w:p w14:paraId="5F0F38BD" w14:textId="77777777" w:rsidR="00966A20" w:rsidRPr="00712857" w:rsidRDefault="00966A20" w:rsidP="00F366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6600A624" w14:textId="77777777" w:rsidR="00712857" w:rsidRDefault="00712857" w:rsidP="007128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12857">
              <w:rPr>
                <w:rFonts w:ascii="Arial" w:hAnsi="Arial" w:cs="Arial"/>
                <w:lang w:val="en-US"/>
              </w:rPr>
              <w:t>Dstribusi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frekuensi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tunggal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distribusi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frekuensi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kelompok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distribusi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frekuensi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kumulatif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proporsi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serta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grafik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2857">
              <w:rPr>
                <w:rFonts w:ascii="Arial" w:hAnsi="Arial" w:cs="Arial"/>
                <w:lang w:val="en-US"/>
              </w:rPr>
              <w:t>bentuk</w:t>
            </w:r>
            <w:proofErr w:type="spellEnd"/>
            <w:r w:rsidRPr="00712857">
              <w:rPr>
                <w:rFonts w:ascii="Arial" w:hAnsi="Arial" w:cs="Arial"/>
                <w:lang w:val="en-US"/>
              </w:rPr>
              <w:t xml:space="preserve">  histogram, polygon, dan ogive</w:t>
            </w:r>
          </w:p>
          <w:p w14:paraId="41F29A1B" w14:textId="77777777" w:rsidR="001A632B" w:rsidRPr="00712857" w:rsidRDefault="001A632B" w:rsidP="007128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C29B7E1" w14:textId="7B87AB30" w:rsidR="00496116" w:rsidRPr="00F54191" w:rsidRDefault="00496116" w:rsidP="00F57279">
            <w:pPr>
              <w:pStyle w:val="NoSpacing"/>
              <w:ind w:left="34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377FF87F" w14:textId="77777777" w:rsidR="00966A20" w:rsidRPr="00F36682" w:rsidRDefault="00B30228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572B15" w:rsidRPr="00F36682" w14:paraId="635C6A17" w14:textId="77777777" w:rsidTr="001C29A8">
        <w:tc>
          <w:tcPr>
            <w:tcW w:w="738" w:type="dxa"/>
            <w:shd w:val="clear" w:color="auto" w:fill="auto"/>
          </w:tcPr>
          <w:p w14:paraId="475CD661" w14:textId="77777777" w:rsidR="00572B15" w:rsidRPr="003E5433" w:rsidRDefault="00A10021" w:rsidP="003E5433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4F992426" w14:textId="77777777" w:rsidR="00572B15" w:rsidRPr="003E5433" w:rsidRDefault="00572B15" w:rsidP="003E5433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Sub-CPMK3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gejala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letak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pemikiran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logis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kritis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, dan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sistematis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menerapkan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pemecahan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bekerjasama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[C5, A3, P2] (CPMK1, CPMK2, CPMK3, CPMK4).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410CA8A3" w14:textId="77777777" w:rsidR="00712857" w:rsidRPr="00785257" w:rsidRDefault="00785257" w:rsidP="00785257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 xml:space="preserve"> formula </w:t>
            </w: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g</w:t>
            </w:r>
            <w:r w:rsidRPr="00785257">
              <w:rPr>
                <w:rFonts w:ascii="Arial" w:hAnsi="Arial" w:cs="Arial"/>
                <w:sz w:val="22"/>
                <w:szCs w:val="22"/>
              </w:rPr>
              <w:t>ejala</w:t>
            </w:r>
            <w:proofErr w:type="spellEnd"/>
            <w:r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z w:val="22"/>
                <w:szCs w:val="22"/>
              </w:rPr>
              <w:t>termasuk</w:t>
            </w:r>
            <w:proofErr w:type="spellEnd"/>
            <w:r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785257">
              <w:rPr>
                <w:rFonts w:ascii="Arial" w:hAnsi="Arial" w:cs="Arial"/>
                <w:sz w:val="22"/>
                <w:szCs w:val="22"/>
              </w:rPr>
              <w:t xml:space="preserve"> rata-rata, m</w:t>
            </w:r>
            <w:r w:rsidR="00712857" w:rsidRPr="00785257">
              <w:rPr>
                <w:rFonts w:ascii="Arial" w:hAnsi="Arial" w:cs="Arial"/>
                <w:sz w:val="22"/>
                <w:szCs w:val="22"/>
              </w:rPr>
              <w:t>odu</w:t>
            </w:r>
            <w:r w:rsidRPr="00785257">
              <w:rPr>
                <w:rFonts w:ascii="Arial" w:hAnsi="Arial" w:cs="Arial"/>
                <w:sz w:val="22"/>
                <w:szCs w:val="22"/>
              </w:rPr>
              <w:t>s dan m</w:t>
            </w:r>
            <w:r w:rsidR="00712857" w:rsidRPr="00785257">
              <w:rPr>
                <w:rFonts w:ascii="Arial" w:hAnsi="Arial" w:cs="Arial"/>
                <w:sz w:val="22"/>
                <w:szCs w:val="22"/>
              </w:rPr>
              <w:t>edian</w:t>
            </w:r>
            <w:r w:rsidRPr="007852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AE3F19" w14:textId="77777777" w:rsidR="00785257" w:rsidRPr="00785257" w:rsidRDefault="00785257" w:rsidP="00785257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pacing w:val="-6"/>
                <w:sz w:val="22"/>
                <w:szCs w:val="22"/>
              </w:rPr>
              <w:t>k</w:t>
            </w:r>
            <w:r w:rsidR="00712857" w:rsidRPr="00785257">
              <w:rPr>
                <w:rFonts w:ascii="Arial" w:hAnsi="Arial" w:cs="Arial"/>
                <w:sz w:val="22"/>
                <w:szCs w:val="22"/>
              </w:rPr>
              <w:t>edudukan</w:t>
            </w:r>
            <w:proofErr w:type="spellEnd"/>
            <w:r w:rsidR="00712857" w:rsidRPr="00785257">
              <w:rPr>
                <w:rFonts w:ascii="Arial" w:hAnsi="Arial" w:cs="Arial"/>
                <w:sz w:val="22"/>
                <w:szCs w:val="22"/>
              </w:rPr>
              <w:t xml:space="preserve"> rata-rata, Modus, dan median </w:t>
            </w:r>
            <w:proofErr w:type="spellStart"/>
            <w:r w:rsidR="00712857" w:rsidRPr="00785257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="00712857"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85257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</w:p>
          <w:p w14:paraId="40B7594E" w14:textId="77777777" w:rsidR="00572B15" w:rsidRPr="00785257" w:rsidRDefault="00785257" w:rsidP="00785257">
            <w:pPr>
              <w:pStyle w:val="ListParagraph"/>
              <w:numPr>
                <w:ilvl w:val="1"/>
                <w:numId w:val="6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5257">
              <w:rPr>
                <w:rFonts w:ascii="Arial" w:hAnsi="Arial" w:cs="Arial"/>
                <w:sz w:val="22"/>
                <w:szCs w:val="22"/>
              </w:rPr>
              <w:lastRenderedPageBreak/>
              <w:t>Menentukan</w:t>
            </w:r>
            <w:proofErr w:type="spellEnd"/>
            <w:r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sz w:val="22"/>
                <w:szCs w:val="22"/>
              </w:rPr>
              <w:t>u</w:t>
            </w:r>
            <w:r w:rsidR="00712857" w:rsidRPr="00785257">
              <w:rPr>
                <w:rFonts w:ascii="Arial" w:hAnsi="Arial" w:cs="Arial"/>
                <w:sz w:val="22"/>
                <w:szCs w:val="22"/>
              </w:rPr>
              <w:t>kuran</w:t>
            </w:r>
            <w:proofErr w:type="spellEnd"/>
            <w:r w:rsidR="00712857" w:rsidRPr="007852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2857" w:rsidRPr="00785257">
              <w:rPr>
                <w:rFonts w:ascii="Arial" w:hAnsi="Arial" w:cs="Arial"/>
                <w:sz w:val="22"/>
                <w:szCs w:val="22"/>
              </w:rPr>
              <w:t>letak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14:paraId="54E9DA27" w14:textId="77777777" w:rsidR="00572B15" w:rsidRPr="00785257" w:rsidRDefault="00572B15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5257">
              <w:rPr>
                <w:rFonts w:ascii="Arial" w:hAnsi="Arial" w:cs="Arial"/>
                <w:b/>
                <w:bCs/>
                <w:lang w:val="en-US"/>
              </w:rPr>
              <w:lastRenderedPageBreak/>
              <w:t>Kriteria</w:t>
            </w:r>
            <w:proofErr w:type="spellEnd"/>
            <w:r w:rsidRPr="00785257">
              <w:rPr>
                <w:rFonts w:ascii="Arial" w:hAnsi="Arial" w:cs="Arial"/>
                <w:bCs/>
                <w:lang w:val="en-US"/>
              </w:rPr>
              <w:t>:</w:t>
            </w:r>
          </w:p>
          <w:p w14:paraId="2A62FBB0" w14:textId="77777777" w:rsidR="00572B15" w:rsidRPr="00785257" w:rsidRDefault="00572B15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85257">
              <w:rPr>
                <w:rFonts w:ascii="Arial" w:hAnsi="Arial" w:cs="Arial"/>
                <w:bCs/>
                <w:lang w:val="en-US"/>
              </w:rPr>
              <w:t>Pedoman</w:t>
            </w:r>
            <w:proofErr w:type="spellEnd"/>
            <w:r w:rsidRPr="00785257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85257">
              <w:rPr>
                <w:rFonts w:ascii="Arial" w:hAnsi="Arial" w:cs="Arial"/>
                <w:bCs/>
                <w:lang w:val="en-US"/>
              </w:rPr>
              <w:t>penskoran</w:t>
            </w:r>
            <w:proofErr w:type="spellEnd"/>
          </w:p>
          <w:p w14:paraId="325E4988" w14:textId="77777777" w:rsidR="00572B15" w:rsidRPr="00785257" w:rsidRDefault="00572B15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85257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785257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85257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785257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85257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6637C1E4" w14:textId="77777777" w:rsidR="00572B15" w:rsidRPr="00785257" w:rsidRDefault="00572B15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5257">
              <w:rPr>
                <w:rFonts w:ascii="Arial" w:hAnsi="Arial" w:cs="Arial"/>
                <w:bCs/>
                <w:sz w:val="22"/>
                <w:szCs w:val="22"/>
              </w:rPr>
              <w:t>Laporan</w:t>
            </w:r>
            <w:proofErr w:type="spellEnd"/>
            <w:r w:rsidRPr="007852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A57A5">
              <w:rPr>
                <w:rFonts w:ascii="Arial" w:hAnsi="Arial" w:cs="Arial"/>
                <w:bCs/>
                <w:sz w:val="22"/>
                <w:szCs w:val="22"/>
              </w:rPr>
              <w:t>hasil</w:t>
            </w:r>
            <w:proofErr w:type="spellEnd"/>
            <w:r w:rsidR="000A57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A57A5">
              <w:rPr>
                <w:rFonts w:ascii="Arial" w:hAnsi="Arial" w:cs="Arial"/>
                <w:bCs/>
                <w:sz w:val="22"/>
                <w:szCs w:val="22"/>
              </w:rPr>
              <w:t>diskusi</w:t>
            </w:r>
            <w:proofErr w:type="spellEnd"/>
          </w:p>
          <w:p w14:paraId="04163FB8" w14:textId="77777777" w:rsidR="00572B15" w:rsidRPr="00785257" w:rsidRDefault="00A83E04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r w:rsidRPr="00785257">
              <w:rPr>
                <w:rFonts w:ascii="Arial" w:hAnsi="Arial" w:cs="Arial"/>
                <w:b/>
                <w:bCs/>
                <w:sz w:val="22"/>
                <w:szCs w:val="22"/>
              </w:rPr>
              <w:t>Kuis-</w:t>
            </w:r>
            <w:r w:rsidR="00572B15" w:rsidRPr="0078525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01A9E" w:rsidRPr="00785257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C01A9E" w:rsidRPr="00785257">
              <w:rPr>
                <w:rFonts w:ascii="Arial" w:hAnsi="Arial" w:cs="Arial"/>
                <w:bCs/>
                <w:sz w:val="22"/>
                <w:szCs w:val="22"/>
              </w:rPr>
              <w:t>Pretes</w:t>
            </w:r>
            <w:proofErr w:type="spellEnd"/>
            <w:r w:rsidR="00C01A9E" w:rsidRPr="0078525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4971AEE" w14:textId="77777777" w:rsidR="00971B96" w:rsidRPr="00785257" w:rsidRDefault="00971B96" w:rsidP="00971B96">
            <w:pPr>
              <w:pStyle w:val="ListParagraph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 w:rsidRPr="00785257">
              <w:rPr>
                <w:rFonts w:ascii="Arial" w:hAnsi="Arial" w:cs="Arial"/>
                <w:bCs/>
                <w:i/>
                <w:sz w:val="22"/>
                <w:szCs w:val="22"/>
              </w:rPr>
              <w:t>On-Classroom</w:t>
            </w:r>
            <w:r w:rsidRPr="00785257">
              <w:rPr>
                <w:rFonts w:ascii="Arial" w:hAnsi="Arial" w:cs="Arial"/>
                <w:bCs/>
                <w:sz w:val="22"/>
                <w:szCs w:val="22"/>
              </w:rPr>
              <w:t xml:space="preserve"> (Luring)</w:t>
            </w:r>
          </w:p>
          <w:p w14:paraId="13F1194B" w14:textId="77777777" w:rsidR="00572B15" w:rsidRPr="00785257" w:rsidRDefault="000A57A5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</w:p>
          <w:p w14:paraId="23641D40" w14:textId="77777777" w:rsidR="00572B15" w:rsidRDefault="00572B15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5257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="00971B96" w:rsidRPr="007852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B96" w:rsidRPr="00785257">
              <w:rPr>
                <w:rFonts w:ascii="Arial" w:hAnsi="Arial" w:cs="Arial"/>
                <w:b/>
                <w:bCs/>
                <w:sz w:val="22"/>
                <w:szCs w:val="22"/>
              </w:rPr>
              <w:t>Kelompok</w:t>
            </w:r>
            <w:proofErr w:type="spellEnd"/>
            <w:r w:rsidRPr="00785257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52C2F345" w14:textId="77777777" w:rsidR="000A57A5" w:rsidRPr="00785257" w:rsidRDefault="000A57A5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FB81CC" w14:textId="77777777" w:rsidR="00572B15" w:rsidRDefault="00572B15" w:rsidP="00732D67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785257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1AAF3FE2" w14:textId="77777777" w:rsidR="000A57A5" w:rsidRPr="00785257" w:rsidRDefault="000A57A5" w:rsidP="00732D67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712857">
              <w:rPr>
                <w:rFonts w:ascii="Arial" w:hAnsi="Arial" w:cs="Arial"/>
                <w:b/>
                <w:bCs/>
              </w:rPr>
              <w:t>Tugas-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712857">
              <w:rPr>
                <w:rFonts w:ascii="Arial" w:hAnsi="Arial" w:cs="Arial"/>
                <w:bCs/>
              </w:rPr>
              <w:t>:</w:t>
            </w:r>
          </w:p>
          <w:p w14:paraId="50329399" w14:textId="77777777" w:rsidR="00572B15" w:rsidRDefault="00572B15" w:rsidP="007B7A82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</w:pPr>
            <w:r w:rsidRPr="00785257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Penentuan</w:t>
            </w:r>
            <w:proofErr w:type="spellEnd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nilai</w:t>
            </w:r>
            <w:proofErr w:type="spellEnd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rata-rata, modus dan median </w:t>
            </w:r>
            <w:proofErr w:type="spellStart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dalam</w:t>
            </w:r>
            <w:proofErr w:type="spellEnd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distribusi</w:t>
            </w:r>
            <w:proofErr w:type="spellEnd"/>
            <w:r w:rsidR="00C01A9E" w:rsidRPr="00785257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.</w:t>
            </w:r>
          </w:p>
          <w:p w14:paraId="3F552DE6" w14:textId="77777777" w:rsidR="007B7A82" w:rsidRPr="00785257" w:rsidRDefault="007B7A82" w:rsidP="007B7A8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852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[PT+KM=(</w:t>
            </w:r>
            <w:r w:rsidRPr="0078525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85257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78525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85257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CE97D0" w14:textId="77777777" w:rsidR="007B7A82" w:rsidRPr="00712857" w:rsidRDefault="007B7A82" w:rsidP="007B7A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12857">
              <w:rPr>
                <w:rFonts w:ascii="Arial" w:hAnsi="Arial" w:cs="Arial"/>
                <w:bCs/>
                <w:lang w:val="en-US"/>
              </w:rPr>
              <w:lastRenderedPageBreak/>
              <w:t xml:space="preserve">eLearning: </w:t>
            </w:r>
            <w:hyperlink r:id="rId8" w:history="1">
              <w:r w:rsidRPr="00CF507D">
                <w:rPr>
                  <w:rStyle w:val="Hyperlink"/>
                  <w:rFonts w:ascii="Arial" w:hAnsi="Arial" w:cs="Arial"/>
                  <w:bCs/>
                  <w:lang w:val="en-US"/>
                </w:rPr>
                <w:t>http://elearning.umuslim.ac.id</w:t>
              </w:r>
            </w:hyperlink>
            <w:r>
              <w:rPr>
                <w:rFonts w:ascii="Arial" w:hAnsi="Arial" w:cs="Arial"/>
                <w:bCs/>
                <w:color w:val="0070C0"/>
                <w:u w:val="single"/>
                <w:lang w:val="en-US"/>
              </w:rPr>
              <w:t xml:space="preserve"> </w:t>
            </w:r>
          </w:p>
          <w:p w14:paraId="2DA2D670" w14:textId="77777777" w:rsidR="00C01A9E" w:rsidRPr="00785257" w:rsidRDefault="007B7A82" w:rsidP="007B7A82">
            <w:pPr>
              <w:ind w:left="-108"/>
              <w:rPr>
                <w:rFonts w:ascii="Arial" w:hAnsi="Arial" w:cs="Arial"/>
                <w:bCs/>
                <w:lang w:val="en-US"/>
              </w:rPr>
            </w:pPr>
            <w:r w:rsidRPr="007852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5B09524A" w14:textId="77777777" w:rsidR="00F75901" w:rsidRDefault="00F75901" w:rsidP="00F75901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</w:rPr>
              <w:t>Gejala Pusat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termasuk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nilai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</w:rPr>
              <w:t>Rata-rata</w:t>
            </w:r>
            <w:r>
              <w:rPr>
                <w:rFonts w:ascii="Arial" w:eastAsia="Times New Roman" w:hAnsi="Arial" w:cs="Arial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</w:rPr>
              <w:t>Modus</w:t>
            </w:r>
            <w:r>
              <w:rPr>
                <w:rFonts w:ascii="Arial" w:eastAsia="Times New Roman" w:hAnsi="Arial" w:cs="Arial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</w:rPr>
              <w:t>Median</w:t>
            </w:r>
            <w:r>
              <w:rPr>
                <w:rFonts w:ascii="Arial" w:eastAsia="Times New Roman" w:hAnsi="Arial" w:cs="Arial"/>
                <w:lang w:val="en-US"/>
              </w:rPr>
              <w:t>, k</w:t>
            </w:r>
            <w:proofErr w:type="spellStart"/>
            <w:r w:rsidRPr="00F75901">
              <w:rPr>
                <w:rFonts w:ascii="Arial" w:eastAsia="Times New Roman" w:hAnsi="Arial" w:cs="Arial"/>
              </w:rPr>
              <w:t>edudukan</w:t>
            </w:r>
            <w:proofErr w:type="spellEnd"/>
            <w:r w:rsidRPr="00F75901">
              <w:rPr>
                <w:rFonts w:ascii="Arial" w:eastAsia="Times New Roman" w:hAnsi="Arial" w:cs="Arial"/>
              </w:rPr>
              <w:t xml:space="preserve"> rata-rata, Mod</w:t>
            </w:r>
            <w:r>
              <w:rPr>
                <w:rFonts w:ascii="Arial" w:eastAsia="Times New Roman" w:hAnsi="Arial" w:cs="Arial"/>
              </w:rPr>
              <w:t>us, dan median dalam distribusi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serta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u</w:t>
            </w:r>
            <w:proofErr w:type="spellStart"/>
            <w:r w:rsidRPr="00F75901">
              <w:rPr>
                <w:rFonts w:ascii="Arial" w:eastAsia="Times New Roman" w:hAnsi="Arial" w:cs="Arial"/>
              </w:rPr>
              <w:t>kuran</w:t>
            </w:r>
            <w:proofErr w:type="spellEnd"/>
            <w:r w:rsidRPr="00F75901">
              <w:rPr>
                <w:rFonts w:ascii="Arial" w:eastAsia="Times New Roman" w:hAnsi="Arial" w:cs="Arial"/>
              </w:rPr>
              <w:t xml:space="preserve"> letak</w:t>
            </w:r>
            <w:r>
              <w:rPr>
                <w:rFonts w:ascii="Arial" w:hAnsi="Arial" w:cs="Arial"/>
              </w:rPr>
              <w:t>.</w:t>
            </w:r>
            <w:r w:rsidR="00572B15" w:rsidRPr="00F536C2">
              <w:rPr>
                <w:rFonts w:ascii="Arial" w:hAnsi="Arial" w:cs="Arial"/>
                <w:color w:val="FFFFFF" w:themeColor="background1"/>
              </w:rPr>
              <w:t xml:space="preserve">2] </w:t>
            </w:r>
          </w:p>
          <w:p w14:paraId="0FA6C54A" w14:textId="77777777" w:rsidR="001A632B" w:rsidRDefault="001A632B" w:rsidP="00F75901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  <w:p w14:paraId="49D295CE" w14:textId="77777777" w:rsidR="00572B15" w:rsidRPr="00F75901" w:rsidRDefault="00572B15" w:rsidP="00F759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36C2">
              <w:rPr>
                <w:rFonts w:ascii="Arial" w:hAnsi="Arial" w:cs="Arial"/>
                <w:color w:val="FFFFFF" w:themeColor="background1"/>
              </w:rPr>
              <w:t>halaman: 46-53;85-91</w:t>
            </w:r>
          </w:p>
          <w:p w14:paraId="2EC9CDC3" w14:textId="77777777" w:rsidR="00572B15" w:rsidRPr="00785257" w:rsidRDefault="00572B15" w:rsidP="00F366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0EE78816" w14:textId="77777777" w:rsidR="00572B15" w:rsidRPr="00F36682" w:rsidRDefault="00B30228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</w:t>
            </w:r>
          </w:p>
        </w:tc>
      </w:tr>
      <w:tr w:rsidR="00971B96" w:rsidRPr="00F36682" w14:paraId="5169072E" w14:textId="77777777" w:rsidTr="001C29A8">
        <w:tc>
          <w:tcPr>
            <w:tcW w:w="738" w:type="dxa"/>
            <w:shd w:val="clear" w:color="auto" w:fill="auto"/>
          </w:tcPr>
          <w:p w14:paraId="6B5ED3BD" w14:textId="77777777" w:rsidR="00971B96" w:rsidRPr="003E5433" w:rsidRDefault="00A10021" w:rsidP="00341492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2FEDDC44" w14:textId="77777777" w:rsidR="00971B96" w:rsidRPr="003E5433" w:rsidRDefault="00971B96" w:rsidP="005242C6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Sub-CPMK4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</w:t>
            </w:r>
            <w:r w:rsidR="005242C6">
              <w:rPr>
                <w:rFonts w:ascii="Arial" w:hAnsi="Arial" w:cs="Arial"/>
                <w:sz w:val="22"/>
                <w:szCs w:val="22"/>
              </w:rPr>
              <w:t>nafsirkan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simpangan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variansi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menerapkan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pemecahan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cara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7DF6" w:rsidRPr="00107DF6">
              <w:rPr>
                <w:rFonts w:ascii="Arial" w:hAnsi="Arial" w:cs="Arial"/>
                <w:sz w:val="22"/>
                <w:szCs w:val="22"/>
              </w:rPr>
              <w:t>bekerjasama</w:t>
            </w:r>
            <w:proofErr w:type="spellEnd"/>
            <w:r w:rsidR="00107DF6" w:rsidRPr="00107DF6">
              <w:rPr>
                <w:rFonts w:ascii="Arial" w:hAnsi="Arial" w:cs="Arial"/>
                <w:sz w:val="22"/>
                <w:szCs w:val="22"/>
              </w:rPr>
              <w:t xml:space="preserve"> [C5, A3, P2] (CPMK1, CPMK2).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5327F80A" w14:textId="77777777" w:rsidR="007B7A82" w:rsidRPr="007B7A82" w:rsidRDefault="00971B96" w:rsidP="007B7A82">
            <w:pPr>
              <w:pStyle w:val="Default"/>
              <w:numPr>
                <w:ilvl w:val="1"/>
                <w:numId w:val="7"/>
              </w:numPr>
              <w:tabs>
                <w:tab w:val="left" w:pos="342"/>
              </w:tabs>
              <w:ind w:left="45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="0085502D"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menafsirkan</w:t>
            </w:r>
            <w:proofErr w:type="spellEnd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 w:rsidR="007B7A82"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dan </w:t>
            </w:r>
            <w:proofErr w:type="spellStart"/>
            <w:r w:rsidR="007B7A82"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menerapkan</w:t>
            </w:r>
            <w:proofErr w:type="spellEnd"/>
            <w:r w:rsidR="007B7A82"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7A82"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="007B7A82"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u</w:t>
            </w:r>
            <w:proofErr w:type="spellStart"/>
            <w:r w:rsidR="007B7A82" w:rsidRPr="007B7A82">
              <w:rPr>
                <w:rFonts w:ascii="Arial" w:hAnsi="Arial" w:cs="Arial"/>
                <w:color w:val="auto"/>
                <w:sz w:val="22"/>
                <w:szCs w:val="22"/>
              </w:rPr>
              <w:t>kuran</w:t>
            </w:r>
            <w:proofErr w:type="spellEnd"/>
            <w:r w:rsidR="007B7A82" w:rsidRPr="007B7A82">
              <w:rPr>
                <w:rFonts w:ascii="Arial" w:hAnsi="Arial" w:cs="Arial"/>
                <w:color w:val="auto"/>
                <w:sz w:val="22"/>
                <w:szCs w:val="22"/>
              </w:rPr>
              <w:t xml:space="preserve"> simpangan</w:t>
            </w:r>
          </w:p>
          <w:p w14:paraId="3F638195" w14:textId="77777777" w:rsidR="007B7A82" w:rsidRPr="007B7A82" w:rsidRDefault="007B7A82" w:rsidP="007B7A82">
            <w:pPr>
              <w:pStyle w:val="Default"/>
              <w:numPr>
                <w:ilvl w:val="1"/>
                <w:numId w:val="7"/>
              </w:numPr>
              <w:tabs>
                <w:tab w:val="left" w:pos="342"/>
              </w:tabs>
              <w:ind w:left="45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menafsirkan</w:t>
            </w:r>
            <w:proofErr w:type="spellEnd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menerapkan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7B7A82">
              <w:rPr>
                <w:rFonts w:ascii="Arial" w:hAnsi="Arial" w:cs="Arial"/>
                <w:color w:val="auto"/>
                <w:sz w:val="22"/>
                <w:szCs w:val="22"/>
              </w:rPr>
              <w:t>ukuran simpangan baku</w:t>
            </w:r>
          </w:p>
          <w:p w14:paraId="676F04D2" w14:textId="77777777" w:rsidR="007B7A82" w:rsidRPr="007B7A82" w:rsidRDefault="007B7A82" w:rsidP="007B7A82">
            <w:pPr>
              <w:pStyle w:val="Default"/>
              <w:numPr>
                <w:ilvl w:val="1"/>
                <w:numId w:val="7"/>
              </w:numPr>
              <w:tabs>
                <w:tab w:val="left" w:pos="342"/>
              </w:tabs>
              <w:ind w:left="45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menafsirkan</w:t>
            </w:r>
            <w:proofErr w:type="spellEnd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menerapkan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7B7A8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</w:t>
            </w:r>
            <w:proofErr w:type="spellStart"/>
            <w:r w:rsidRPr="007B7A82">
              <w:rPr>
                <w:rFonts w:ascii="Arial" w:hAnsi="Arial" w:cs="Arial"/>
                <w:color w:val="auto"/>
                <w:sz w:val="22"/>
                <w:szCs w:val="22"/>
              </w:rPr>
              <w:t>impangan</w:t>
            </w:r>
            <w:proofErr w:type="spellEnd"/>
            <w:r w:rsidRPr="007B7A82">
              <w:rPr>
                <w:rFonts w:ascii="Arial" w:hAnsi="Arial" w:cs="Arial"/>
                <w:color w:val="auto"/>
                <w:sz w:val="22"/>
                <w:szCs w:val="22"/>
              </w:rPr>
              <w:t xml:space="preserve"> baku dan variansi</w:t>
            </w:r>
          </w:p>
          <w:p w14:paraId="2918E85F" w14:textId="77777777" w:rsidR="00971B96" w:rsidRPr="007B7A82" w:rsidRDefault="007B7A82" w:rsidP="007B7A82">
            <w:pPr>
              <w:pStyle w:val="Default"/>
              <w:numPr>
                <w:ilvl w:val="1"/>
                <w:numId w:val="7"/>
              </w:numPr>
              <w:tabs>
                <w:tab w:val="left" w:pos="342"/>
              </w:tabs>
              <w:ind w:left="459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menafsirkan</w:t>
            </w:r>
            <w:proofErr w:type="spellEnd"/>
            <w:r w:rsidRPr="007B7A82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menerapkan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Pr="007B7A82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7B7A82">
              <w:rPr>
                <w:rFonts w:ascii="Arial" w:hAnsi="Arial" w:cs="Arial"/>
                <w:color w:val="auto"/>
                <w:sz w:val="22"/>
                <w:szCs w:val="22"/>
              </w:rPr>
              <w:t>koefisien variansi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97568F" w14:textId="77777777" w:rsidR="00971B96" w:rsidRPr="007B7A82" w:rsidRDefault="00971B96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B7A82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7B7A82">
              <w:rPr>
                <w:rFonts w:ascii="Arial" w:hAnsi="Arial" w:cs="Arial"/>
                <w:bCs/>
                <w:lang w:val="en-US"/>
              </w:rPr>
              <w:t>:</w:t>
            </w:r>
          </w:p>
          <w:p w14:paraId="37E081D1" w14:textId="77777777" w:rsidR="00971B96" w:rsidRPr="007B7A82" w:rsidRDefault="007B7A82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B7A82">
              <w:rPr>
                <w:rFonts w:ascii="Arial" w:hAnsi="Arial" w:cs="Arial"/>
                <w:bCs/>
                <w:lang w:val="en-US"/>
              </w:rPr>
              <w:t>Portofolio</w:t>
            </w:r>
            <w:proofErr w:type="spellEnd"/>
            <w:r w:rsidRPr="007B7A82">
              <w:rPr>
                <w:rFonts w:ascii="Arial" w:hAnsi="Arial" w:cs="Arial"/>
                <w:bCs/>
                <w:lang w:val="en-US"/>
              </w:rPr>
              <w:t xml:space="preserve"> showcase</w:t>
            </w:r>
          </w:p>
          <w:p w14:paraId="3AE10EE9" w14:textId="77777777" w:rsidR="007B7A82" w:rsidRPr="007B7A82" w:rsidRDefault="007B7A82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14:paraId="6705CE45" w14:textId="77777777" w:rsidR="00971B96" w:rsidRPr="007B7A82" w:rsidRDefault="00971B96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B7A82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7B7A82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B7A82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7B7A82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B7A82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64C70DCC" w14:textId="77777777" w:rsidR="00971B96" w:rsidRPr="007B7A82" w:rsidRDefault="007B7A82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r w:rsidRPr="007B7A82">
              <w:rPr>
                <w:rFonts w:ascii="Arial" w:hAnsi="Arial" w:cs="Arial"/>
                <w:bCs/>
                <w:sz w:val="22"/>
                <w:szCs w:val="22"/>
              </w:rPr>
              <w:t xml:space="preserve">Review </w:t>
            </w:r>
            <w:proofErr w:type="spellStart"/>
            <w:r w:rsidRPr="007B7A82">
              <w:rPr>
                <w:rFonts w:ascii="Arial" w:hAnsi="Arial" w:cs="Arial"/>
                <w:bCs/>
                <w:sz w:val="22"/>
                <w:szCs w:val="22"/>
              </w:rPr>
              <w:t>materi</w:t>
            </w:r>
            <w:proofErr w:type="spellEnd"/>
            <w:r w:rsidRPr="007B7A82">
              <w:rPr>
                <w:rFonts w:ascii="Arial" w:hAnsi="Arial" w:cs="Arial"/>
                <w:bCs/>
                <w:sz w:val="22"/>
                <w:szCs w:val="22"/>
              </w:rPr>
              <w:t xml:space="preserve"> di internet</w:t>
            </w:r>
          </w:p>
          <w:p w14:paraId="4369380E" w14:textId="77777777" w:rsidR="00971B96" w:rsidRPr="007B7A82" w:rsidRDefault="00A83E04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Kuis-</w:t>
            </w:r>
            <w:r w:rsidR="00971B96"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6984EF9" w14:textId="77777777" w:rsidR="00971B96" w:rsidRPr="007B7A82" w:rsidRDefault="00971B96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7B7A8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0C1A70CA" w14:textId="77777777" w:rsidR="00971B96" w:rsidRPr="007B7A82" w:rsidRDefault="00971B96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6D65B00D" w14:textId="77777777" w:rsidR="00971B96" w:rsidRPr="007B7A82" w:rsidRDefault="00971B96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B7A82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711FC52D" w14:textId="77777777" w:rsidR="00971B96" w:rsidRPr="007B7A82" w:rsidRDefault="00971B96" w:rsidP="00732D67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7B7A82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6ADC4342" w14:textId="77777777" w:rsidR="007B7A82" w:rsidRPr="007B7A82" w:rsidRDefault="007B7A82" w:rsidP="00952F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F0D3B2E" w14:textId="77777777" w:rsidR="007B7A82" w:rsidRPr="007B7A82" w:rsidRDefault="00971B96" w:rsidP="007B7A82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</w:pPr>
            <w:r w:rsidRPr="007B7A82">
              <w:rPr>
                <w:rFonts w:ascii="Arial" w:hAnsi="Arial" w:cs="Arial"/>
                <w:b/>
                <w:bCs/>
              </w:rPr>
              <w:t>Tugas-</w:t>
            </w:r>
            <w:r w:rsidR="000A57A5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7B7A82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lang w:val="en-US" w:eastAsia="en-US"/>
              </w:rPr>
              <w:t>Penerapan</w:t>
            </w:r>
            <w:proofErr w:type="spellEnd"/>
            <w:r w:rsidR="007B7A82" w:rsidRPr="007B7A8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konsep</w:t>
            </w:r>
            <w:proofErr w:type="spellEnd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simpangan</w:t>
            </w:r>
            <w:proofErr w:type="spellEnd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dan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variansi</w:t>
            </w:r>
            <w:proofErr w:type="spellEnd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dalam</w:t>
            </w:r>
            <w:proofErr w:type="spellEnd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="007B7A82" w:rsidRPr="007B7A82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>permsalahan</w:t>
            </w:r>
            <w:proofErr w:type="spellEnd"/>
          </w:p>
          <w:p w14:paraId="59A42575" w14:textId="77777777" w:rsidR="00971B96" w:rsidRPr="007B7A82" w:rsidRDefault="00971B96" w:rsidP="007B7A8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B7A82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7B7A8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B7A8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7B7A8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B7A82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3DD9DE" w14:textId="77777777" w:rsidR="00971B96" w:rsidRPr="00FE6E5B" w:rsidRDefault="00971B96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E6E5B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9" w:history="1">
              <w:r w:rsidR="0085502D" w:rsidRPr="00FE6E5B">
                <w:rPr>
                  <w:rStyle w:val="Hyperlink"/>
                  <w:rFonts w:ascii="Arial" w:hAnsi="Arial" w:cs="Arial"/>
                  <w:bCs/>
                  <w:color w:val="auto"/>
                  <w:lang w:val="en-US"/>
                </w:rPr>
                <w:t>http://elearning.umuslim.ac.id</w:t>
              </w:r>
            </w:hyperlink>
          </w:p>
          <w:p w14:paraId="24DBBD64" w14:textId="77777777" w:rsidR="00971B96" w:rsidRPr="00FE6E5B" w:rsidRDefault="00971B96" w:rsidP="00F366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1CFD7175" w14:textId="77777777" w:rsidR="00FE6E5B" w:rsidRDefault="00FE6E5B" w:rsidP="00FE6E5B">
            <w:pPr>
              <w:pStyle w:val="Default"/>
              <w:tabs>
                <w:tab w:val="left" w:pos="342"/>
              </w:tabs>
              <w:rPr>
                <w:rFonts w:ascii="Arial" w:eastAsia="+mn-ea" w:hAnsi="Arial" w:cs="Arial"/>
                <w:color w:val="auto"/>
                <w:sz w:val="22"/>
                <w:szCs w:val="22"/>
              </w:rPr>
            </w:pP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</w:rPr>
              <w:t>Ukuran simpangan</w:t>
            </w: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</w:rPr>
              <w:t>ukuran simpangan baku</w:t>
            </w: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</w:rPr>
              <w:t>simpangan baku dan variansi</w:t>
            </w:r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s</w:t>
            </w:r>
            <w:proofErr w:type="spellStart"/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</w:rPr>
              <w:t>erta</w:t>
            </w:r>
            <w:proofErr w:type="spellEnd"/>
            <w:r w:rsidRPr="00FE6E5B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koefisien variansi </w:t>
            </w:r>
          </w:p>
          <w:p w14:paraId="41F65DF6" w14:textId="77777777" w:rsidR="001A632B" w:rsidRPr="00FE6E5B" w:rsidRDefault="001A632B" w:rsidP="00FE6E5B">
            <w:pPr>
              <w:pStyle w:val="Default"/>
              <w:tabs>
                <w:tab w:val="left" w:pos="342"/>
              </w:tabs>
              <w:rPr>
                <w:rFonts w:ascii="Arial" w:eastAsia="+mn-ea" w:hAnsi="Arial" w:cs="Arial"/>
                <w:color w:val="auto"/>
                <w:sz w:val="22"/>
                <w:szCs w:val="22"/>
              </w:rPr>
            </w:pPr>
          </w:p>
          <w:p w14:paraId="0F597948" w14:textId="77777777" w:rsidR="00971B96" w:rsidRPr="00FE6E5B" w:rsidRDefault="00971B96" w:rsidP="00F57279">
            <w:pPr>
              <w:pStyle w:val="NoSpacing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768E6FEE" w14:textId="77777777" w:rsidR="00971B96" w:rsidRPr="00F36682" w:rsidRDefault="00B30228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952F5E" w:rsidRPr="00F36682" w14:paraId="13647B28" w14:textId="77777777" w:rsidTr="001C29A8">
        <w:tc>
          <w:tcPr>
            <w:tcW w:w="738" w:type="dxa"/>
            <w:shd w:val="clear" w:color="auto" w:fill="auto"/>
          </w:tcPr>
          <w:p w14:paraId="45454428" w14:textId="77777777" w:rsidR="00952F5E" w:rsidRPr="003E5433" w:rsidRDefault="00A10021" w:rsidP="003E5433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5, 6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0D548136" w14:textId="77777777" w:rsidR="00952F5E" w:rsidRPr="003E5433" w:rsidRDefault="00952F5E" w:rsidP="0019071C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Sub-CPMK5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memerinci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membandingkan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distribusi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pemikiran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logis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369AE" w:rsidRPr="007369AE">
              <w:rPr>
                <w:rFonts w:ascii="Arial" w:hAnsi="Arial" w:cs="Arial"/>
                <w:sz w:val="22"/>
                <w:szCs w:val="22"/>
              </w:rPr>
              <w:t>kritis</w:t>
            </w:r>
            <w:proofErr w:type="spellEnd"/>
            <w:r w:rsidR="007369AE" w:rsidRPr="007369AE">
              <w:rPr>
                <w:rFonts w:ascii="Arial" w:hAnsi="Arial" w:cs="Arial"/>
                <w:sz w:val="22"/>
                <w:szCs w:val="22"/>
              </w:rPr>
              <w:t>,</w:t>
            </w:r>
            <w:r w:rsidR="0019071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19071C">
              <w:rPr>
                <w:rFonts w:ascii="Arial" w:hAnsi="Arial" w:cs="Arial"/>
                <w:sz w:val="22"/>
                <w:szCs w:val="22"/>
              </w:rPr>
              <w:t>sistematis</w:t>
            </w:r>
            <w:proofErr w:type="spellEnd"/>
            <w:r w:rsidR="0019071C">
              <w:rPr>
                <w:rFonts w:ascii="Arial" w:hAnsi="Arial" w:cs="Arial"/>
                <w:sz w:val="22"/>
                <w:szCs w:val="22"/>
              </w:rPr>
              <w:t xml:space="preserve"> [C4, A3]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7DED9D73" w14:textId="77777777" w:rsidR="00FD0C9A" w:rsidRPr="00FD0C9A" w:rsidRDefault="00952F5E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FD0C9A"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="00FD0C9A"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="00FD0C9A"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="00FD0C9A"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peluang</w:t>
            </w:r>
          </w:p>
          <w:p w14:paraId="1FBE44C2" w14:textId="77777777" w:rsidR="00FD0C9A" w:rsidRPr="00FD0C9A" w:rsidRDefault="00FD0C9A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 d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istribusi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peluang</w:t>
            </w:r>
          </w:p>
          <w:p w14:paraId="6160833E" w14:textId="77777777" w:rsidR="00FD0C9A" w:rsidRPr="00FD0C9A" w:rsidRDefault="00FD0C9A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 d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istribusi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normal</w:t>
            </w:r>
          </w:p>
          <w:p w14:paraId="4E97C747" w14:textId="77777777" w:rsidR="00FD0C9A" w:rsidRPr="00FD0C9A" w:rsidRDefault="00FD0C9A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 di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stribusi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student</w:t>
            </w:r>
            <w:proofErr w:type="spellEnd"/>
          </w:p>
          <w:p w14:paraId="2FC4BBE5" w14:textId="77777777" w:rsidR="00FD0C9A" w:rsidRPr="00FD0C9A" w:rsidRDefault="00FD0C9A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lastRenderedPageBreak/>
              <w:t xml:space="preserve">Ketepatan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istribusi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chi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-kuadrat</w:t>
            </w:r>
          </w:p>
          <w:p w14:paraId="29691683" w14:textId="77777777" w:rsidR="00952F5E" w:rsidRPr="00FD0C9A" w:rsidRDefault="00FD0C9A" w:rsidP="00FD0C9A">
            <w:pPr>
              <w:pStyle w:val="Default"/>
              <w:numPr>
                <w:ilvl w:val="1"/>
                <w:numId w:val="8"/>
              </w:numPr>
              <w:ind w:left="459" w:hanging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memerinci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istribusi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fisher</w:t>
            </w:r>
            <w:proofErr w:type="spellEnd"/>
            <w:r w:rsidRPr="00FD0C9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(f)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F915CA8" w14:textId="77777777" w:rsidR="00952F5E" w:rsidRPr="00FD0C9A" w:rsidRDefault="00952F5E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D0C9A">
              <w:rPr>
                <w:rFonts w:ascii="Arial" w:hAnsi="Arial" w:cs="Arial"/>
                <w:b/>
                <w:bCs/>
                <w:lang w:val="en-US"/>
              </w:rPr>
              <w:lastRenderedPageBreak/>
              <w:t>Kriteria</w:t>
            </w:r>
            <w:proofErr w:type="spellEnd"/>
            <w:r w:rsidRPr="00FD0C9A">
              <w:rPr>
                <w:rFonts w:ascii="Arial" w:hAnsi="Arial" w:cs="Arial"/>
                <w:bCs/>
                <w:lang w:val="en-US"/>
              </w:rPr>
              <w:t>:</w:t>
            </w:r>
          </w:p>
          <w:p w14:paraId="469C744B" w14:textId="77777777" w:rsidR="00952F5E" w:rsidRPr="00FD0C9A" w:rsidRDefault="00952F5E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D0C9A">
              <w:rPr>
                <w:rFonts w:ascii="Arial" w:hAnsi="Arial" w:cs="Arial"/>
                <w:bCs/>
                <w:lang w:val="en-US"/>
              </w:rPr>
              <w:t xml:space="preserve">Rubrik </w:t>
            </w:r>
            <w:proofErr w:type="spellStart"/>
            <w:r w:rsidRPr="00FD0C9A">
              <w:rPr>
                <w:rFonts w:ascii="Arial" w:hAnsi="Arial" w:cs="Arial"/>
                <w:bCs/>
                <w:lang w:val="en-US"/>
              </w:rPr>
              <w:t>Deskriptif</w:t>
            </w:r>
            <w:proofErr w:type="spellEnd"/>
          </w:p>
          <w:p w14:paraId="7B264439" w14:textId="77777777" w:rsidR="00FD0C9A" w:rsidRPr="00FD0C9A" w:rsidRDefault="00FD0C9A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14:paraId="06143CE4" w14:textId="77777777" w:rsidR="00952F5E" w:rsidRPr="00FD0C9A" w:rsidRDefault="00952F5E" w:rsidP="00732D67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D0C9A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FD0C9A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FD0C9A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FD0C9A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FD0C9A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5170A5CF" w14:textId="77777777" w:rsidR="00952F5E" w:rsidRPr="00FD0C9A" w:rsidRDefault="006166F1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berbagai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distribusi</w:t>
            </w:r>
            <w:proofErr w:type="spellEnd"/>
          </w:p>
          <w:p w14:paraId="6995CBC4" w14:textId="77777777" w:rsidR="00952F5E" w:rsidRPr="00FD0C9A" w:rsidRDefault="00A83E04" w:rsidP="00732D67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Kuis-</w:t>
            </w:r>
            <w:r w:rsidR="00952F5E"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2B708AD" w14:textId="77777777" w:rsidR="00952F5E" w:rsidRPr="00FD0C9A" w:rsidRDefault="00952F5E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FD0C9A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2D4B2F5" w14:textId="77777777" w:rsidR="00952F5E" w:rsidRPr="00FD0C9A" w:rsidRDefault="00952F5E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24E2403D" w14:textId="77777777" w:rsidR="00952F5E" w:rsidRPr="00FD0C9A" w:rsidRDefault="00952F5E" w:rsidP="00732D67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D0C9A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16C738D5" w14:textId="77777777" w:rsidR="00952F5E" w:rsidRPr="00FD0C9A" w:rsidRDefault="00952F5E" w:rsidP="00732D67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FD0C9A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73DC0098" w14:textId="77777777" w:rsidR="00952F5E" w:rsidRPr="00FD0C9A" w:rsidRDefault="00952F5E" w:rsidP="006166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0C9A">
              <w:rPr>
                <w:rFonts w:ascii="Arial" w:hAnsi="Arial" w:cs="Arial"/>
                <w:b/>
                <w:bCs/>
              </w:rPr>
              <w:t>Tugas-</w:t>
            </w:r>
            <w:r w:rsidR="0075731F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FD0C9A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>Membandingkan</w:t>
            </w:r>
            <w:proofErr w:type="spellEnd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>berbagai</w:t>
            </w:r>
            <w:proofErr w:type="spellEnd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>jenis</w:t>
            </w:r>
            <w:proofErr w:type="spellEnd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>distribusi</w:t>
            </w:r>
            <w:proofErr w:type="spellEnd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6166F1">
              <w:rPr>
                <w:rFonts w:ascii="Arial" w:eastAsia="Times New Roman" w:hAnsi="Arial" w:cs="Arial"/>
                <w:bCs/>
                <w:lang w:val="en-US" w:eastAsia="en-US"/>
              </w:rPr>
              <w:t>peluang</w:t>
            </w:r>
            <w:proofErr w:type="spellEnd"/>
            <w:r w:rsidRPr="00FD0C9A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r w:rsidRPr="00FD0C9A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FD0C9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FD0C9A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FD0C9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FD0C9A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0FB06B" w14:textId="77777777" w:rsidR="00952F5E" w:rsidRPr="00FD0C9A" w:rsidRDefault="00952F5E" w:rsidP="00F366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D0C9A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10" w:history="1">
              <w:r w:rsidR="0085502D" w:rsidRPr="00FD0C9A">
                <w:rPr>
                  <w:rStyle w:val="Hyperlink"/>
                  <w:rFonts w:ascii="Arial" w:hAnsi="Arial" w:cs="Arial"/>
                  <w:bCs/>
                  <w:color w:val="auto"/>
                  <w:lang w:val="en-US"/>
                </w:rPr>
                <w:t>http://elearning.umuslim.ac.id</w:t>
              </w:r>
            </w:hyperlink>
          </w:p>
          <w:p w14:paraId="26EFD39C" w14:textId="77777777" w:rsidR="00952F5E" w:rsidRPr="00FD0C9A" w:rsidRDefault="00952F5E" w:rsidP="00F366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5995E03C" w14:textId="77777777" w:rsidR="001A632B" w:rsidRDefault="00FD0C9A" w:rsidP="00FD0C9A">
            <w:pPr>
              <w:pStyle w:val="Default"/>
              <w:rPr>
                <w:rFonts w:ascii="Arial" w:eastAsia="+mn-ea" w:hAnsi="Arial" w:cs="Arial"/>
                <w:color w:val="auto"/>
                <w:sz w:val="22"/>
                <w:szCs w:val="22"/>
              </w:rPr>
            </w:pP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peluang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, di</w:t>
            </w:r>
            <w:proofErr w:type="spellStart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stribusi</w:t>
            </w:r>
            <w:proofErr w:type="spellEnd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peluang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, d</w:t>
            </w:r>
            <w:proofErr w:type="spellStart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istribusi</w:t>
            </w:r>
            <w:proofErr w:type="spellEnd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normal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distribusi </w:t>
            </w:r>
            <w:proofErr w:type="spellStart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student</w:t>
            </w:r>
            <w:proofErr w:type="spellEnd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distribusi </w:t>
            </w:r>
            <w:proofErr w:type="spellStart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chi</w:t>
            </w:r>
            <w:proofErr w:type="spellEnd"/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-kuadrat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FD0C9A">
              <w:rPr>
                <w:rFonts w:ascii="Arial" w:eastAsia="+mn-ea" w:hAnsi="Arial" w:cs="Arial"/>
                <w:color w:val="auto"/>
                <w:sz w:val="22"/>
                <w:szCs w:val="22"/>
              </w:rPr>
              <w:t>Distribusi Fisher (F)</w:t>
            </w:r>
          </w:p>
          <w:p w14:paraId="65C85275" w14:textId="77777777" w:rsidR="001A632B" w:rsidRDefault="001A632B" w:rsidP="00FD0C9A">
            <w:pPr>
              <w:pStyle w:val="Default"/>
              <w:rPr>
                <w:rFonts w:ascii="Arial" w:eastAsia="+mn-ea" w:hAnsi="Arial" w:cs="Arial"/>
                <w:color w:val="auto"/>
                <w:sz w:val="22"/>
                <w:szCs w:val="22"/>
              </w:rPr>
            </w:pPr>
          </w:p>
          <w:p w14:paraId="5A9ED25F" w14:textId="77777777" w:rsidR="00952F5E" w:rsidRPr="00FD0C9A" w:rsidRDefault="00952F5E" w:rsidP="00F57279">
            <w:pPr>
              <w:pStyle w:val="NoSpacing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19F97E06" w14:textId="77777777" w:rsidR="00952F5E" w:rsidRPr="00F36682" w:rsidRDefault="00B30228" w:rsidP="00F3668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A10021" w:rsidRPr="00F36682" w14:paraId="66108FE9" w14:textId="77777777" w:rsidTr="001C29A8">
        <w:tc>
          <w:tcPr>
            <w:tcW w:w="738" w:type="dxa"/>
            <w:shd w:val="clear" w:color="auto" w:fill="auto"/>
          </w:tcPr>
          <w:p w14:paraId="10D5723E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7, 8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678C7DA7" w14:textId="77777777" w:rsidR="00A10021" w:rsidRPr="003E5433" w:rsidRDefault="00A10021" w:rsidP="00A10021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3DFB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memecahkan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regresi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linear,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membandingkan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kedua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cara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bekerjasama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[C4, A3] 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13BD544D" w14:textId="77777777" w:rsidR="007C48EF" w:rsidRPr="007C48EF" w:rsidRDefault="00A10021" w:rsidP="007C48EF">
            <w:pPr>
              <w:pStyle w:val="Default"/>
              <w:numPr>
                <w:ilvl w:val="1"/>
                <w:numId w:val="26"/>
              </w:numPr>
              <w:ind w:left="4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8EF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Ketepatan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memecahkan</w:t>
            </w:r>
            <w:proofErr w:type="spellEnd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</w:rPr>
              <w:t>korelasi sederhana</w:t>
            </w:r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termasuk</w:t>
            </w:r>
            <w:proofErr w:type="spellEnd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</w:rPr>
              <w:t>koefisien korelasi</w:t>
            </w:r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serta</w:t>
            </w:r>
            <w:proofErr w:type="spellEnd"/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7C48EF" w:rsidRPr="007C48EF">
              <w:rPr>
                <w:rFonts w:ascii="Arial" w:hAnsi="Arial" w:cs="Arial"/>
                <w:color w:val="auto"/>
                <w:sz w:val="22"/>
                <w:szCs w:val="22"/>
              </w:rPr>
              <w:t>teknik korelasi</w:t>
            </w:r>
          </w:p>
          <w:p w14:paraId="6157BF46" w14:textId="77777777" w:rsidR="00A10021" w:rsidRPr="007C48EF" w:rsidRDefault="007C48EF" w:rsidP="007C48EF">
            <w:pPr>
              <w:pStyle w:val="Default"/>
              <w:numPr>
                <w:ilvl w:val="1"/>
                <w:numId w:val="26"/>
              </w:numPr>
              <w:ind w:left="4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8EF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Ketepatan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memecahkan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>regresi linear sederhana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termasuk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>metode tangan bebas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dan </w:t>
            </w:r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>metode kuadrat kecil</w:t>
            </w:r>
          </w:p>
          <w:p w14:paraId="7E51CE32" w14:textId="77777777" w:rsidR="007C48EF" w:rsidRPr="007C48EF" w:rsidRDefault="007C48EF" w:rsidP="007C48EF">
            <w:pPr>
              <w:pStyle w:val="Default"/>
              <w:numPr>
                <w:ilvl w:val="1"/>
                <w:numId w:val="26"/>
              </w:numPr>
              <w:ind w:left="40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Ketepatan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membandingkan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konsep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korelasi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regresi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linear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23605857" w14:textId="77777777" w:rsidR="00A10021" w:rsidRPr="0075731F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5731F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75731F">
              <w:rPr>
                <w:rFonts w:ascii="Arial" w:hAnsi="Arial" w:cs="Arial"/>
                <w:bCs/>
                <w:lang w:val="en-US"/>
              </w:rPr>
              <w:t>:</w:t>
            </w:r>
          </w:p>
          <w:p w14:paraId="4229C4F7" w14:textId="77777777" w:rsidR="00A10021" w:rsidRPr="0075731F" w:rsidRDefault="006166F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5731F">
              <w:rPr>
                <w:rFonts w:ascii="Arial" w:hAnsi="Arial" w:cs="Arial"/>
                <w:bCs/>
                <w:lang w:val="en-US"/>
              </w:rPr>
              <w:t>Portofolio</w:t>
            </w:r>
            <w:proofErr w:type="spellEnd"/>
            <w:r w:rsidRPr="0075731F">
              <w:rPr>
                <w:rFonts w:ascii="Arial" w:hAnsi="Arial" w:cs="Arial"/>
                <w:bCs/>
                <w:lang w:val="en-US"/>
              </w:rPr>
              <w:t xml:space="preserve"> showcase</w:t>
            </w:r>
          </w:p>
          <w:p w14:paraId="57761CE2" w14:textId="77777777" w:rsidR="006166F1" w:rsidRPr="0075731F" w:rsidRDefault="006166F1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3EEC2E" w14:textId="77777777" w:rsidR="00A10021" w:rsidRPr="0075731F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5731F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75731F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5731F">
              <w:rPr>
                <w:rFonts w:ascii="Arial" w:hAnsi="Arial" w:cs="Arial"/>
                <w:b/>
                <w:bCs/>
                <w:lang w:val="en-US"/>
              </w:rPr>
              <w:t xml:space="preserve"> &amp; </w:t>
            </w:r>
            <w:proofErr w:type="spellStart"/>
            <w:r w:rsidRPr="0075731F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75731F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2DF79800" w14:textId="77777777" w:rsidR="00A10021" w:rsidRPr="0075731F" w:rsidRDefault="006166F1" w:rsidP="00A10021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Pemecahan</w:t>
            </w:r>
            <w:proofErr w:type="spellEnd"/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masalah</w:t>
            </w:r>
            <w:proofErr w:type="spellEnd"/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terkait</w:t>
            </w:r>
            <w:proofErr w:type="spellEnd"/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konsep</w:t>
            </w:r>
            <w:proofErr w:type="spellEnd"/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korelasi</w:t>
            </w:r>
            <w:proofErr w:type="spellEnd"/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75731F">
              <w:rPr>
                <w:rFonts w:ascii="Arial" w:hAnsi="Arial" w:cs="Arial"/>
                <w:bCs/>
                <w:sz w:val="22"/>
                <w:szCs w:val="22"/>
              </w:rPr>
              <w:t>regresi</w:t>
            </w:r>
            <w:proofErr w:type="spellEnd"/>
          </w:p>
          <w:p w14:paraId="0E8EF213" w14:textId="77777777" w:rsidR="00A10021" w:rsidRPr="0075731F" w:rsidRDefault="0075731F" w:rsidP="006166F1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Kuis-6</w:t>
            </w:r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CE96D9D" w14:textId="77777777" w:rsidR="00A10021" w:rsidRPr="0075731F" w:rsidRDefault="00A10021" w:rsidP="00A10021">
            <w:pPr>
              <w:pStyle w:val="ListParagraph"/>
              <w:ind w:left="33"/>
              <w:rPr>
                <w:rFonts w:ascii="Arial" w:hAnsi="Arial" w:cs="Arial"/>
                <w:bCs/>
                <w:sz w:val="22"/>
                <w:szCs w:val="22"/>
              </w:rPr>
            </w:pPr>
            <w:r w:rsidRPr="0075731F">
              <w:rPr>
                <w:rFonts w:ascii="Arial" w:hAnsi="Arial" w:cs="Arial"/>
                <w:bCs/>
                <w:i/>
                <w:sz w:val="22"/>
                <w:szCs w:val="22"/>
              </w:rPr>
              <w:t>On-Classroom</w:t>
            </w:r>
            <w:r w:rsidRPr="0075731F">
              <w:rPr>
                <w:rFonts w:ascii="Arial" w:hAnsi="Arial" w:cs="Arial"/>
                <w:bCs/>
                <w:sz w:val="22"/>
                <w:szCs w:val="22"/>
              </w:rPr>
              <w:t xml:space="preserve"> (Luring)</w:t>
            </w:r>
          </w:p>
          <w:p w14:paraId="421EE80B" w14:textId="77777777" w:rsidR="0075731F" w:rsidRPr="0075731F" w:rsidRDefault="0075731F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5731F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</w:p>
          <w:p w14:paraId="36B8B6D4" w14:textId="77777777" w:rsidR="00A10021" w:rsidRPr="0075731F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5731F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757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731F">
              <w:rPr>
                <w:rFonts w:ascii="Arial" w:hAnsi="Arial" w:cs="Arial"/>
                <w:b/>
                <w:bCs/>
                <w:sz w:val="22"/>
                <w:szCs w:val="22"/>
              </w:rPr>
              <w:t>Kelompok</w:t>
            </w:r>
            <w:proofErr w:type="spellEnd"/>
            <w:r w:rsidRPr="0075731F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674AABC5" w14:textId="77777777" w:rsidR="00A10021" w:rsidRDefault="00A10021" w:rsidP="0075731F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75731F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36AC8CB8" w14:textId="77777777" w:rsidR="0075731F" w:rsidRDefault="0075731F" w:rsidP="0075731F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F34C1" w14:textId="77777777" w:rsidR="0075731F" w:rsidRPr="0075731F" w:rsidRDefault="0075731F" w:rsidP="0075731F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AB795A6" w14:textId="77777777" w:rsidR="00A10021" w:rsidRPr="0075731F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75731F">
              <w:rPr>
                <w:rFonts w:ascii="Arial" w:hAnsi="Arial" w:cs="Arial"/>
                <w:bCs/>
                <w:i/>
                <w:lang w:val="en-US"/>
              </w:rPr>
              <w:t>Off -Classroom</w:t>
            </w:r>
            <w:r w:rsidRPr="0075731F">
              <w:rPr>
                <w:rFonts w:ascii="Arial" w:hAnsi="Arial" w:cs="Arial"/>
                <w:bCs/>
                <w:lang w:val="en-US"/>
              </w:rPr>
              <w:t xml:space="preserve"> (Daring)</w:t>
            </w:r>
          </w:p>
          <w:p w14:paraId="2FF4CA5C" w14:textId="77777777" w:rsidR="00A10021" w:rsidRPr="0075731F" w:rsidRDefault="000A57A5" w:rsidP="00A10021">
            <w:pPr>
              <w:pStyle w:val="ListParagraph"/>
              <w:numPr>
                <w:ilvl w:val="0"/>
                <w:numId w:val="17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Tugas-6</w:t>
            </w:r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>Laporan</w:t>
            </w:r>
            <w:proofErr w:type="spellEnd"/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>hasil</w:t>
            </w:r>
            <w:proofErr w:type="spellEnd"/>
            <w:r w:rsidR="00A10021" w:rsidRPr="0075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diskusi</w:t>
            </w:r>
            <w:proofErr w:type="spellEnd"/>
          </w:p>
          <w:p w14:paraId="5D040915" w14:textId="77777777" w:rsidR="00A10021" w:rsidRPr="0075731F" w:rsidRDefault="00A10021" w:rsidP="0075731F">
            <w:pPr>
              <w:rPr>
                <w:rFonts w:ascii="Arial" w:hAnsi="Arial" w:cs="Arial"/>
                <w:bCs/>
                <w:lang w:val="en-US"/>
              </w:rPr>
            </w:pPr>
            <w:r w:rsidRPr="0075731F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75731F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75731F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5731F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75731F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5731F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7EDD466A" w14:textId="77777777" w:rsidR="007C48EF" w:rsidRPr="007C48EF" w:rsidRDefault="007C48EF" w:rsidP="007C48E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Korelasi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termasuk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koefisien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korelasi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teknik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korelasi</w:t>
            </w:r>
            <w:proofErr w:type="spellEnd"/>
          </w:p>
          <w:p w14:paraId="09E33DE8" w14:textId="77777777" w:rsidR="007C48EF" w:rsidRDefault="007C48EF" w:rsidP="007C48E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Regresi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linear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sederhana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termasuk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metode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tangan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bebas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d</w:t>
            </w:r>
            <w:proofErr w:type="spellStart"/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>an</w:t>
            </w:r>
            <w:proofErr w:type="spellEnd"/>
            <w:r w:rsidRPr="007C48EF">
              <w:rPr>
                <w:rFonts w:ascii="Arial" w:hAnsi="Arial" w:cs="Arial"/>
                <w:color w:val="auto"/>
                <w:sz w:val="22"/>
                <w:szCs w:val="22"/>
              </w:rPr>
              <w:t xml:space="preserve"> metode kuadrat kecil</w:t>
            </w:r>
          </w:p>
          <w:p w14:paraId="6DCAA83F" w14:textId="77777777" w:rsidR="001A632B" w:rsidRPr="007C48EF" w:rsidRDefault="001A632B" w:rsidP="007C48E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70DB5C68" w14:textId="77777777" w:rsidR="00A10021" w:rsidRPr="0002793D" w:rsidRDefault="00A10021" w:rsidP="00F57279">
            <w:pPr>
              <w:pStyle w:val="NoSpacing"/>
              <w:ind w:left="34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2A750369" w14:textId="77777777" w:rsidR="00A10021" w:rsidRPr="00F36682" w:rsidRDefault="00A10021" w:rsidP="00A1002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</w:t>
            </w:r>
          </w:p>
        </w:tc>
      </w:tr>
      <w:tr w:rsidR="00A10021" w:rsidRPr="00F36682" w14:paraId="5B448143" w14:textId="77777777" w:rsidTr="00081437">
        <w:tc>
          <w:tcPr>
            <w:tcW w:w="738" w:type="dxa"/>
            <w:shd w:val="clear" w:color="auto" w:fill="C2D69B" w:themeFill="accent3" w:themeFillTint="99"/>
          </w:tcPr>
          <w:p w14:paraId="246DC366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12636" w:type="dxa"/>
            <w:gridSpan w:val="23"/>
            <w:shd w:val="clear" w:color="auto" w:fill="C2D69B" w:themeFill="accent3" w:themeFillTint="99"/>
          </w:tcPr>
          <w:p w14:paraId="21EDED28" w14:textId="77777777" w:rsidR="00A10021" w:rsidRPr="00F36682" w:rsidRDefault="00A10021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</w:t>
            </w:r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TS/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Ujian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Tengah Semester: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Melakukan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validasi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hasil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penilaian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evaluasi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dan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perbaikan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proses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pembelajaran</w:t>
            </w:r>
            <w:proofErr w:type="spellEnd"/>
            <w:r w:rsidRPr="00F3668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36682">
              <w:rPr>
                <w:rFonts w:ascii="Arial" w:hAnsi="Arial" w:cs="Arial"/>
                <w:b/>
                <w:bCs/>
                <w:lang w:val="en-US"/>
              </w:rPr>
              <w:t>berikutnya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3FAFEDD9" w14:textId="77777777" w:rsidR="00A10021" w:rsidRPr="00F36682" w:rsidRDefault="00A10021" w:rsidP="00A1002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0021" w:rsidRPr="00F36682" w14:paraId="058964CE" w14:textId="77777777" w:rsidTr="001C29A8">
        <w:tc>
          <w:tcPr>
            <w:tcW w:w="738" w:type="dxa"/>
            <w:shd w:val="clear" w:color="auto" w:fill="auto"/>
          </w:tcPr>
          <w:p w14:paraId="6E1FC29A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 w:rsidRPr="003E5433">
              <w:rPr>
                <w:rFonts w:ascii="Arial" w:hAnsi="Arial" w:cs="Arial"/>
                <w:bCs/>
                <w:lang w:val="en-US"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,11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537970ED" w14:textId="77777777" w:rsidR="00A10021" w:rsidRPr="003E5433" w:rsidRDefault="00A10021" w:rsidP="00A10021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3DFB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mengalisis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statistika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inferensial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hipotesis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pemecahan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dengan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pemikiran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logis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kritis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, dan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sistematis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[C5, C4, A3, P2] 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74EE0BFC" w14:textId="77777777" w:rsidR="00B73569" w:rsidRPr="00B73569" w:rsidRDefault="00A10021" w:rsidP="00B73569">
            <w:pPr>
              <w:pStyle w:val="ListParagraph"/>
              <w:numPr>
                <w:ilvl w:val="1"/>
                <w:numId w:val="28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mengan</w:t>
            </w:r>
            <w:r w:rsidR="00B73569" w:rsidRPr="00B73569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lisis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statistika</w:t>
            </w:r>
            <w:proofErr w:type="spellEnd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parameter</w:t>
            </w:r>
            <w:r w:rsidR="00B73569"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dan non parameter</w:t>
            </w:r>
          </w:p>
          <w:p w14:paraId="6B4EC538" w14:textId="77777777" w:rsidR="00B73569" w:rsidRPr="00B73569" w:rsidRDefault="00B73569" w:rsidP="00B73569">
            <w:pPr>
              <w:pStyle w:val="ListParagraph"/>
              <w:numPr>
                <w:ilvl w:val="1"/>
                <w:numId w:val="28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pengujian</w:t>
            </w:r>
            <w:proofErr w:type="spellEnd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normalitas</w:t>
            </w:r>
            <w:proofErr w:type="spellEnd"/>
          </w:p>
          <w:p w14:paraId="47F0ED27" w14:textId="77777777" w:rsidR="00B73569" w:rsidRPr="00B73569" w:rsidRDefault="00B73569" w:rsidP="00B73569">
            <w:pPr>
              <w:pStyle w:val="ListParagraph"/>
              <w:numPr>
                <w:ilvl w:val="1"/>
                <w:numId w:val="28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lastRenderedPageBreak/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pengujian</w:t>
            </w:r>
            <w:proofErr w:type="spellEnd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linearitas</w:t>
            </w:r>
            <w:proofErr w:type="spellEnd"/>
          </w:p>
          <w:p w14:paraId="00C6DC18" w14:textId="77777777" w:rsidR="00A10021" w:rsidRPr="00B73569" w:rsidRDefault="00B73569" w:rsidP="00B73569">
            <w:pPr>
              <w:pStyle w:val="ListParagraph"/>
              <w:numPr>
                <w:ilvl w:val="1"/>
                <w:numId w:val="28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pengujian</w:t>
            </w:r>
            <w:proofErr w:type="spellEnd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A57A5" w:rsidRPr="00B73569">
              <w:rPr>
                <w:rFonts w:ascii="Arial" w:hAnsi="Arial" w:cs="Arial"/>
                <w:spacing w:val="-6"/>
                <w:sz w:val="22"/>
                <w:szCs w:val="22"/>
              </w:rPr>
              <w:t>homogenitas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14:paraId="67F63FE9" w14:textId="77777777" w:rsidR="00A10021" w:rsidRPr="00333D82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33D82">
              <w:rPr>
                <w:rFonts w:ascii="Arial" w:hAnsi="Arial" w:cs="Arial"/>
                <w:b/>
                <w:bCs/>
                <w:lang w:val="en-US"/>
              </w:rPr>
              <w:lastRenderedPageBreak/>
              <w:t>Kriteria</w:t>
            </w:r>
            <w:proofErr w:type="spellEnd"/>
            <w:r w:rsidRPr="00333D82">
              <w:rPr>
                <w:rFonts w:ascii="Arial" w:hAnsi="Arial" w:cs="Arial"/>
                <w:bCs/>
                <w:lang w:val="en-US"/>
              </w:rPr>
              <w:t>:</w:t>
            </w:r>
          </w:p>
          <w:p w14:paraId="6CFEBA84" w14:textId="77777777" w:rsidR="00333D82" w:rsidRPr="00333D82" w:rsidRDefault="00333D82" w:rsidP="00333D82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33D82">
              <w:rPr>
                <w:rFonts w:ascii="Arial" w:hAnsi="Arial" w:cs="Arial"/>
                <w:bCs/>
                <w:lang w:val="en-US"/>
              </w:rPr>
              <w:t>Portofolio</w:t>
            </w:r>
            <w:proofErr w:type="spellEnd"/>
            <w:r w:rsidRPr="00333D82">
              <w:rPr>
                <w:rFonts w:ascii="Arial" w:hAnsi="Arial" w:cs="Arial"/>
                <w:bCs/>
                <w:lang w:val="en-US"/>
              </w:rPr>
              <w:t xml:space="preserve"> showcase</w:t>
            </w:r>
          </w:p>
          <w:p w14:paraId="03463C57" w14:textId="77777777" w:rsidR="00333D82" w:rsidRPr="00333D82" w:rsidRDefault="00333D82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388575C0" w14:textId="77777777" w:rsidR="00A10021" w:rsidRPr="00333D82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333D82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333D82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333D82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73031DAB" w14:textId="77777777" w:rsidR="00A10021" w:rsidRPr="00333D82" w:rsidRDefault="00333D82" w:rsidP="00A10021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33D8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Pemecahan</w:t>
            </w:r>
            <w:proofErr w:type="spellEnd"/>
            <w:r w:rsidRPr="00333D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3D82">
              <w:rPr>
                <w:rFonts w:ascii="Arial" w:hAnsi="Arial" w:cs="Arial"/>
                <w:bCs/>
                <w:sz w:val="22"/>
                <w:szCs w:val="22"/>
              </w:rPr>
              <w:t>masalah</w:t>
            </w:r>
            <w:proofErr w:type="spellEnd"/>
          </w:p>
          <w:p w14:paraId="59960E93" w14:textId="77777777" w:rsidR="00A10021" w:rsidRPr="00333D82" w:rsidRDefault="00A10021" w:rsidP="00A10021">
            <w:pPr>
              <w:pStyle w:val="ListParagraph"/>
              <w:ind w:left="17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CB9F524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Kuliah</w:t>
            </w:r>
            <w:proofErr w:type="spellEnd"/>
            <w:r w:rsidRPr="0020736E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34FE5AD1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1CEEDDC4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12BE79E1" w14:textId="77777777" w:rsidR="00A10021" w:rsidRPr="0020736E" w:rsidRDefault="00A10021" w:rsidP="00A10021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20736E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30565FC4" w14:textId="77777777" w:rsidR="00333D82" w:rsidRPr="0020736E" w:rsidRDefault="00333D82" w:rsidP="00A100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A4B06D" w14:textId="77777777" w:rsidR="0020736E" w:rsidRPr="0020736E" w:rsidRDefault="00A10021" w:rsidP="0020736E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20736E">
              <w:rPr>
                <w:rFonts w:ascii="Arial" w:hAnsi="Arial" w:cs="Arial"/>
                <w:b/>
                <w:bCs/>
              </w:rPr>
              <w:t>Tugas-</w:t>
            </w:r>
            <w:r w:rsidR="00333D82" w:rsidRPr="0020736E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20736E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20736E">
              <w:rPr>
                <w:rFonts w:ascii="Arial" w:eastAsia="Times New Roman" w:hAnsi="Arial" w:cs="Arial"/>
                <w:bCs/>
                <w:lang w:val="en-US" w:eastAsia="en-US"/>
              </w:rPr>
              <w:t>Penjelasan</w:t>
            </w:r>
            <w:proofErr w:type="spellEnd"/>
            <w:r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lastRenderedPageBreak/>
              <w:t>hasil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pemecahan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masalah</w:t>
            </w:r>
            <w:proofErr w:type="spellEnd"/>
          </w:p>
          <w:p w14:paraId="551137B6" w14:textId="77777777" w:rsidR="00A10021" w:rsidRPr="0020736E" w:rsidRDefault="00A10021" w:rsidP="002073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736E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933389" w14:textId="77777777" w:rsidR="00A10021" w:rsidRPr="00333D82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333D82">
              <w:rPr>
                <w:rFonts w:ascii="Arial" w:hAnsi="Arial" w:cs="Arial"/>
                <w:bCs/>
                <w:lang w:val="en-US"/>
              </w:rPr>
              <w:lastRenderedPageBreak/>
              <w:t xml:space="preserve">eLearning: </w:t>
            </w:r>
            <w:hyperlink r:id="rId11" w:history="1">
              <w:r w:rsidRPr="00333D82">
                <w:rPr>
                  <w:rStyle w:val="Hyperlink"/>
                  <w:rFonts w:ascii="Arial" w:hAnsi="Arial" w:cs="Arial"/>
                  <w:bCs/>
                  <w:color w:val="auto"/>
                  <w:lang w:val="en-US"/>
                </w:rPr>
                <w:t>http://elearning.umuslim.ac.id</w:t>
              </w:r>
            </w:hyperlink>
          </w:p>
          <w:p w14:paraId="7A2CD041" w14:textId="77777777" w:rsidR="00A10021" w:rsidRPr="00333D82" w:rsidRDefault="00A10021" w:rsidP="00A1002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243E4460" w14:textId="77777777" w:rsidR="00B73569" w:rsidRPr="00B73569" w:rsidRDefault="00B73569" w:rsidP="00B73569">
            <w:pPr>
              <w:contextualSpacing/>
              <w:rPr>
                <w:rFonts w:ascii="Arial" w:eastAsia="Calibri" w:hAnsi="Arial" w:cs="Arial"/>
                <w:color w:val="FF0000"/>
                <w:lang w:val="en-US"/>
              </w:rPr>
            </w:pPr>
            <w:r w:rsidRPr="001A632B">
              <w:rPr>
                <w:rFonts w:ascii="Arial" w:eastAsia="Calibri" w:hAnsi="Arial" w:cs="Arial"/>
                <w:lang w:val="en-US"/>
              </w:rPr>
              <w:t>S</w:t>
            </w:r>
            <w:proofErr w:type="spellStart"/>
            <w:r w:rsidRPr="001A632B">
              <w:rPr>
                <w:rFonts w:ascii="Arial" w:eastAsia="Calibri" w:hAnsi="Arial" w:cs="Arial"/>
              </w:rPr>
              <w:t>tatistika</w:t>
            </w:r>
            <w:proofErr w:type="spellEnd"/>
            <w:r w:rsidRPr="001A632B">
              <w:rPr>
                <w:rFonts w:ascii="Arial" w:eastAsia="Calibri" w:hAnsi="Arial" w:cs="Arial"/>
              </w:rPr>
              <w:t xml:space="preserve"> parameter</w:t>
            </w:r>
            <w:r w:rsidRPr="001A632B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B73569">
              <w:rPr>
                <w:rFonts w:ascii="Arial" w:eastAsia="Calibri" w:hAnsi="Arial" w:cs="Arial"/>
              </w:rPr>
              <w:t xml:space="preserve">statistika parameter dan </w:t>
            </w:r>
            <w:proofErr w:type="spellStart"/>
            <w:r w:rsidRPr="00B73569">
              <w:rPr>
                <w:rFonts w:ascii="Arial" w:eastAsia="Calibri" w:hAnsi="Arial" w:cs="Arial"/>
              </w:rPr>
              <w:t>nonparameter</w:t>
            </w:r>
            <w:proofErr w:type="spellEnd"/>
            <w:r w:rsidRPr="00B73569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B73569">
              <w:rPr>
                <w:rFonts w:ascii="Arial" w:eastAsia="Calibri" w:hAnsi="Arial" w:cs="Arial"/>
              </w:rPr>
              <w:t>populasi dan sampel</w:t>
            </w:r>
            <w:r w:rsidRPr="00B73569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B73569">
              <w:rPr>
                <w:rFonts w:ascii="Arial" w:eastAsia="Calibri" w:hAnsi="Arial" w:cs="Arial"/>
              </w:rPr>
              <w:t>hipotesis dan pengujian hipotesis</w:t>
            </w:r>
            <w:r w:rsidRPr="00B73569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B73569">
              <w:rPr>
                <w:rFonts w:ascii="Arial" w:eastAsia="Calibri" w:hAnsi="Arial" w:cs="Arial"/>
              </w:rPr>
              <w:lastRenderedPageBreak/>
              <w:t xml:space="preserve">pengujian </w:t>
            </w:r>
            <w:proofErr w:type="spellStart"/>
            <w:r w:rsidRPr="00B73569">
              <w:rPr>
                <w:rFonts w:ascii="Arial" w:eastAsia="Calibri" w:hAnsi="Arial" w:cs="Arial"/>
              </w:rPr>
              <w:t>normalitas</w:t>
            </w:r>
            <w:proofErr w:type="spellEnd"/>
            <w:r w:rsidRPr="00B73569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B73569">
              <w:rPr>
                <w:rFonts w:ascii="Arial" w:eastAsia="Calibri" w:hAnsi="Arial" w:cs="Arial"/>
              </w:rPr>
              <w:t xml:space="preserve">pengujian </w:t>
            </w:r>
            <w:proofErr w:type="spellStart"/>
            <w:r w:rsidRPr="00B73569">
              <w:rPr>
                <w:rFonts w:ascii="Arial" w:eastAsia="Calibri" w:hAnsi="Arial" w:cs="Arial"/>
              </w:rPr>
              <w:t>linearitas</w:t>
            </w:r>
            <w:proofErr w:type="spellEnd"/>
            <w:r w:rsidRPr="00B73569">
              <w:rPr>
                <w:rFonts w:ascii="Arial" w:eastAsia="Calibri" w:hAnsi="Arial" w:cs="Arial"/>
                <w:lang w:val="en-US"/>
              </w:rPr>
              <w:t xml:space="preserve">, dan </w:t>
            </w:r>
            <w:proofErr w:type="spellStart"/>
            <w:r w:rsidRPr="00B73569">
              <w:rPr>
                <w:rFonts w:ascii="Arial" w:eastAsia="Calibri" w:hAnsi="Arial" w:cs="Arial"/>
                <w:lang w:val="en-US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lang w:val="en-US"/>
              </w:rPr>
              <w:t>homogenitas</w:t>
            </w:r>
            <w:proofErr w:type="spellEnd"/>
            <w:r w:rsidRPr="00B73569">
              <w:rPr>
                <w:rFonts w:ascii="Arial" w:eastAsia="Calibri" w:hAnsi="Arial" w:cs="Arial"/>
                <w:lang w:val="en-US"/>
              </w:rPr>
              <w:t>.</w:t>
            </w:r>
          </w:p>
          <w:p w14:paraId="7629F905" w14:textId="77777777" w:rsidR="00A10021" w:rsidRPr="0002793D" w:rsidRDefault="00A10021" w:rsidP="00F57279">
            <w:pPr>
              <w:pStyle w:val="NoSpacing"/>
              <w:ind w:left="34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43433D09" w14:textId="77777777" w:rsidR="00A10021" w:rsidRPr="00F36682" w:rsidRDefault="00A10021" w:rsidP="00A1002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5</w:t>
            </w:r>
          </w:p>
        </w:tc>
      </w:tr>
      <w:tr w:rsidR="00A10021" w:rsidRPr="00F36682" w14:paraId="10A4D9CF" w14:textId="77777777" w:rsidTr="001C29A8">
        <w:tc>
          <w:tcPr>
            <w:tcW w:w="738" w:type="dxa"/>
            <w:shd w:val="clear" w:color="auto" w:fill="auto"/>
          </w:tcPr>
          <w:p w14:paraId="02ECE0D9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12,13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547A862D" w14:textId="77777777" w:rsidR="00A10021" w:rsidRPr="003E5433" w:rsidRDefault="00A10021" w:rsidP="00A10021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3DFB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pemeca</w:t>
            </w:r>
            <w:r>
              <w:rPr>
                <w:rFonts w:ascii="Arial" w:hAnsi="Arial" w:cs="Arial"/>
                <w:sz w:val="22"/>
                <w:szCs w:val="22"/>
              </w:rPr>
              <w:t>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[C5, A3]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7B7A3FAB" w14:textId="77777777" w:rsidR="00B73569" w:rsidRPr="00B73569" w:rsidRDefault="00A10021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B73569"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="00B73569"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="00B73569" w:rsidRPr="00B73569">
              <w:rPr>
                <w:rFonts w:ascii="Arial" w:eastAsia="Calibri" w:hAnsi="Arial" w:cs="Arial"/>
                <w:sz w:val="22"/>
                <w:szCs w:val="22"/>
              </w:rPr>
              <w:t>perhitungan</w:t>
            </w:r>
            <w:proofErr w:type="spellEnd"/>
            <w:r w:rsidR="00B73569"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B73569" w:rsidRPr="00B73569">
              <w:rPr>
                <w:rFonts w:ascii="Arial" w:eastAsia="Calibri" w:hAnsi="Arial" w:cs="Arial"/>
                <w:sz w:val="22"/>
                <w:szCs w:val="22"/>
              </w:rPr>
              <w:t>korelasi</w:t>
            </w:r>
            <w:proofErr w:type="spellEnd"/>
            <w:r w:rsidR="00B73569" w:rsidRPr="00B73569">
              <w:rPr>
                <w:rFonts w:ascii="Arial" w:eastAsia="Calibri" w:hAnsi="Arial" w:cs="Arial"/>
                <w:sz w:val="22"/>
                <w:szCs w:val="22"/>
              </w:rPr>
              <w:t xml:space="preserve"> product moment</w:t>
            </w:r>
          </w:p>
          <w:p w14:paraId="1BE9735E" w14:textId="77777777" w:rsidR="00B73569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hipotesis</w:t>
            </w:r>
            <w:proofErr w:type="spellEnd"/>
          </w:p>
          <w:p w14:paraId="65FB9485" w14:textId="77777777" w:rsidR="00B73569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normalitas</w:t>
            </w:r>
            <w:proofErr w:type="spellEnd"/>
          </w:p>
          <w:p w14:paraId="7F7D9511" w14:textId="77777777" w:rsidR="00B73569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linearitas</w:t>
            </w:r>
            <w:proofErr w:type="spellEnd"/>
          </w:p>
          <w:p w14:paraId="0FCCBCD1" w14:textId="77777777" w:rsidR="00B73569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korelasi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produk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moment</w:t>
            </w:r>
          </w:p>
          <w:p w14:paraId="3C745958" w14:textId="77777777" w:rsidR="00B73569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hipotesis</w:t>
            </w:r>
            <w:proofErr w:type="spellEnd"/>
          </w:p>
          <w:p w14:paraId="56946061" w14:textId="77777777" w:rsidR="00A10021" w:rsidRPr="00B73569" w:rsidRDefault="00B73569" w:rsidP="00B73569">
            <w:pPr>
              <w:pStyle w:val="ListParagraph"/>
              <w:numPr>
                <w:ilvl w:val="1"/>
                <w:numId w:val="21"/>
              </w:numPr>
              <w:ind w:left="40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Ketepatan</w:t>
            </w:r>
            <w:proofErr w:type="spellEnd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hAnsi="Arial" w:cs="Arial"/>
                <w:spacing w:val="-6"/>
                <w:sz w:val="22"/>
                <w:szCs w:val="22"/>
              </w:rPr>
              <w:t>membuktikan</w:t>
            </w:r>
            <w:proofErr w:type="spellEnd"/>
            <w:r w:rsidRPr="00B73569">
              <w:rPr>
                <w:rFonts w:ascii="Arial" w:eastAsia="+mn-ea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pengujian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hipotesis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dengan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koefisien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korelasi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harga</w:t>
            </w:r>
            <w:proofErr w:type="spellEnd"/>
            <w:r w:rsidRPr="00B735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73569">
              <w:rPr>
                <w:rFonts w:ascii="Arial" w:eastAsia="Calibri" w:hAnsi="Arial" w:cs="Arial"/>
                <w:sz w:val="22"/>
                <w:szCs w:val="22"/>
              </w:rPr>
              <w:t>konstanta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</w:tcPr>
          <w:p w14:paraId="15425A28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20736E">
              <w:rPr>
                <w:rFonts w:ascii="Arial" w:hAnsi="Arial" w:cs="Arial"/>
                <w:bCs/>
                <w:lang w:val="en-US"/>
              </w:rPr>
              <w:t>:</w:t>
            </w:r>
          </w:p>
          <w:p w14:paraId="2D89801B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20736E">
              <w:rPr>
                <w:rFonts w:ascii="Arial" w:hAnsi="Arial" w:cs="Arial"/>
                <w:bCs/>
                <w:lang w:val="en-US"/>
              </w:rPr>
              <w:t xml:space="preserve">Rubrik </w:t>
            </w:r>
            <w:proofErr w:type="spellStart"/>
            <w:r w:rsidRPr="0020736E">
              <w:rPr>
                <w:rFonts w:ascii="Arial" w:hAnsi="Arial" w:cs="Arial"/>
                <w:bCs/>
                <w:lang w:val="en-US"/>
              </w:rPr>
              <w:t>Deskriptif</w:t>
            </w:r>
            <w:proofErr w:type="spellEnd"/>
          </w:p>
          <w:p w14:paraId="0F0461E8" w14:textId="77777777" w:rsidR="0020736E" w:rsidRPr="0020736E" w:rsidRDefault="0020736E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362CA972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20736E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20736E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20736E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6A6D3BAD" w14:textId="77777777" w:rsidR="00A10021" w:rsidRPr="0020736E" w:rsidRDefault="0020736E" w:rsidP="00A10021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Cs/>
                <w:sz w:val="22"/>
                <w:szCs w:val="22"/>
              </w:rPr>
              <w:t>Pemecahan</w:t>
            </w:r>
            <w:proofErr w:type="spellEnd"/>
            <w:r w:rsidRPr="002073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736E">
              <w:rPr>
                <w:rFonts w:ascii="Arial" w:hAnsi="Arial" w:cs="Arial"/>
                <w:bCs/>
                <w:sz w:val="22"/>
                <w:szCs w:val="22"/>
              </w:rPr>
              <w:t>maslaah</w:t>
            </w:r>
            <w:proofErr w:type="spellEnd"/>
          </w:p>
          <w:p w14:paraId="7B973DB3" w14:textId="77777777" w:rsidR="00A10021" w:rsidRPr="0020736E" w:rsidRDefault="00A10021" w:rsidP="00A10021">
            <w:pPr>
              <w:pStyle w:val="ListParagraph"/>
              <w:ind w:left="17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42704C5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20736E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7EEE671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430B2DAE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1EE441A2" w14:textId="77777777" w:rsidR="00A10021" w:rsidRPr="0020736E" w:rsidRDefault="00A10021" w:rsidP="00A10021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20736E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35B69A07" w14:textId="77777777" w:rsidR="0020736E" w:rsidRPr="0020736E" w:rsidRDefault="0020736E" w:rsidP="00A100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3FBE88" w14:textId="77777777" w:rsidR="00A10021" w:rsidRPr="0020736E" w:rsidRDefault="00A10021" w:rsidP="002073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736E">
              <w:rPr>
                <w:rFonts w:ascii="Arial" w:hAnsi="Arial" w:cs="Arial"/>
                <w:b/>
                <w:bCs/>
              </w:rPr>
              <w:t>Tugas-</w:t>
            </w:r>
            <w:r w:rsidRPr="0020736E"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20736E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Membuktikan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pengujian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hipotesis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melalui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pemecahan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masalah</w:t>
            </w:r>
            <w:proofErr w:type="spellEnd"/>
            <w:r w:rsidRPr="0020736E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7D45E4" w14:textId="77777777" w:rsidR="00A10021" w:rsidRPr="00F36682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12" w:history="1">
              <w:r w:rsidRPr="00EA526C">
                <w:rPr>
                  <w:rStyle w:val="Hyperlink"/>
                  <w:rFonts w:ascii="Arial" w:hAnsi="Arial" w:cs="Arial"/>
                  <w:bCs/>
                  <w:lang w:val="en-US"/>
                </w:rPr>
                <w:t>http://elearning.umuslim.ac.id</w:t>
              </w:r>
            </w:hyperlink>
          </w:p>
          <w:p w14:paraId="29EF178B" w14:textId="77777777" w:rsidR="00A10021" w:rsidRPr="00F36682" w:rsidRDefault="00A10021" w:rsidP="00A1002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5466EF8F" w14:textId="77777777" w:rsidR="00A10021" w:rsidRPr="00B73569" w:rsidRDefault="00B73569" w:rsidP="00B73569">
            <w:pPr>
              <w:spacing w:line="240" w:lineRule="auto"/>
              <w:contextualSpacing/>
              <w:rPr>
                <w:rFonts w:ascii="Arial" w:eastAsia="+mn-ea" w:hAnsi="Arial" w:cs="Arial"/>
              </w:rPr>
            </w:pPr>
            <w:r w:rsidRPr="00B73569">
              <w:rPr>
                <w:rFonts w:ascii="Arial" w:eastAsia="+mn-ea" w:hAnsi="Arial" w:cs="Arial"/>
                <w:lang w:val="en-US"/>
              </w:rPr>
              <w:t>P</w:t>
            </w:r>
            <w:proofErr w:type="spellStart"/>
            <w:r w:rsidRPr="00B73569">
              <w:rPr>
                <w:rFonts w:ascii="Arial" w:eastAsia="+mn-ea" w:hAnsi="Arial" w:cs="Arial"/>
              </w:rPr>
              <w:t>erhitungan</w:t>
            </w:r>
            <w:proofErr w:type="spellEnd"/>
            <w:r w:rsidRPr="00B73569">
              <w:rPr>
                <w:rFonts w:ascii="Arial" w:eastAsia="+mn-ea" w:hAnsi="Arial" w:cs="Arial"/>
              </w:rPr>
              <w:t xml:space="preserve"> korelasi </w:t>
            </w:r>
            <w:proofErr w:type="spellStart"/>
            <w:r w:rsidRPr="00B73569">
              <w:rPr>
                <w:rFonts w:ascii="Arial" w:eastAsia="+mn-ea" w:hAnsi="Arial" w:cs="Arial"/>
              </w:rPr>
              <w:t>product</w:t>
            </w:r>
            <w:proofErr w:type="spellEnd"/>
            <w:r w:rsidRPr="00B73569">
              <w:rPr>
                <w:rFonts w:ascii="Arial" w:eastAsia="+mn-ea" w:hAnsi="Arial" w:cs="Arial"/>
              </w:rPr>
              <w:t xml:space="preserve"> </w:t>
            </w:r>
            <w:proofErr w:type="spellStart"/>
            <w:r w:rsidRPr="00B73569">
              <w:rPr>
                <w:rFonts w:ascii="Arial" w:eastAsia="+mn-ea" w:hAnsi="Arial" w:cs="Arial"/>
              </w:rPr>
              <w:t>moment</w:t>
            </w:r>
            <w:proofErr w:type="spellEnd"/>
            <w:r w:rsidRPr="00B73569">
              <w:rPr>
                <w:rFonts w:ascii="Arial" w:eastAsia="+mn-ea" w:hAnsi="Arial" w:cs="Arial"/>
                <w:lang w:val="en-US"/>
              </w:rPr>
              <w:t>, p</w:t>
            </w:r>
            <w:proofErr w:type="spellStart"/>
            <w:r w:rsidRPr="00B73569">
              <w:rPr>
                <w:rFonts w:ascii="Arial" w:eastAsia="+mn-ea" w:hAnsi="Arial" w:cs="Arial"/>
              </w:rPr>
              <w:t>engujian</w:t>
            </w:r>
            <w:proofErr w:type="spellEnd"/>
            <w:r w:rsidRPr="00B73569">
              <w:rPr>
                <w:rFonts w:ascii="Arial" w:eastAsia="+mn-ea" w:hAnsi="Arial" w:cs="Arial"/>
              </w:rPr>
              <w:t xml:space="preserve"> hipotesis</w:t>
            </w:r>
            <w:r w:rsidRPr="00B73569">
              <w:rPr>
                <w:rFonts w:ascii="Arial" w:eastAsia="+mn-ea" w:hAnsi="Arial" w:cs="Arial"/>
                <w:lang w:val="en-US"/>
              </w:rPr>
              <w:t xml:space="preserve">, </w:t>
            </w:r>
            <w:r w:rsidRPr="00B73569">
              <w:rPr>
                <w:rFonts w:ascii="Arial" w:eastAsia="+mn-ea" w:hAnsi="Arial" w:cs="Arial"/>
              </w:rPr>
              <w:t xml:space="preserve">pengujian </w:t>
            </w:r>
            <w:proofErr w:type="spellStart"/>
            <w:r w:rsidRPr="00B73569">
              <w:rPr>
                <w:rFonts w:ascii="Arial" w:eastAsia="+mn-ea" w:hAnsi="Arial" w:cs="Arial"/>
              </w:rPr>
              <w:t>normalitas</w:t>
            </w:r>
            <w:proofErr w:type="spellEnd"/>
            <w:r w:rsidRPr="00B73569">
              <w:rPr>
                <w:rFonts w:ascii="Arial" w:eastAsia="+mn-ea" w:hAnsi="Arial" w:cs="Arial"/>
                <w:lang w:val="en-US"/>
              </w:rPr>
              <w:t xml:space="preserve">, </w:t>
            </w:r>
            <w:r w:rsidRPr="00B73569">
              <w:rPr>
                <w:rFonts w:ascii="Arial" w:eastAsia="+mn-ea" w:hAnsi="Arial" w:cs="Arial"/>
              </w:rPr>
              <w:t xml:space="preserve">pengujian </w:t>
            </w:r>
            <w:proofErr w:type="spellStart"/>
            <w:r w:rsidRPr="00B73569">
              <w:rPr>
                <w:rFonts w:ascii="Arial" w:eastAsia="+mn-ea" w:hAnsi="Arial" w:cs="Arial"/>
              </w:rPr>
              <w:t>linearitas</w:t>
            </w:r>
            <w:proofErr w:type="spellEnd"/>
            <w:r w:rsidRPr="00B73569">
              <w:rPr>
                <w:rFonts w:ascii="Arial" w:eastAsia="+mn-ea" w:hAnsi="Arial" w:cs="Arial"/>
                <w:lang w:val="en-US"/>
              </w:rPr>
              <w:t xml:space="preserve">, </w:t>
            </w:r>
            <w:r w:rsidRPr="00B73569">
              <w:rPr>
                <w:rFonts w:ascii="Arial" w:eastAsia="+mn-ea" w:hAnsi="Arial" w:cs="Arial"/>
              </w:rPr>
              <w:t xml:space="preserve">pengujian korelasi produk </w:t>
            </w:r>
            <w:proofErr w:type="spellStart"/>
            <w:r w:rsidRPr="00B73569">
              <w:rPr>
                <w:rFonts w:ascii="Arial" w:eastAsia="+mn-ea" w:hAnsi="Arial" w:cs="Arial"/>
              </w:rPr>
              <w:t>moment</w:t>
            </w:r>
            <w:proofErr w:type="spellEnd"/>
            <w:r w:rsidRPr="00B73569">
              <w:rPr>
                <w:rFonts w:ascii="Arial" w:eastAsia="+mn-ea" w:hAnsi="Arial" w:cs="Arial"/>
                <w:lang w:val="en-US"/>
              </w:rPr>
              <w:t xml:space="preserve">, </w:t>
            </w:r>
            <w:r w:rsidRPr="00B73569">
              <w:rPr>
                <w:rFonts w:ascii="Arial" w:eastAsia="+mn-ea" w:hAnsi="Arial" w:cs="Arial"/>
              </w:rPr>
              <w:t>pengujian hipotesis</w:t>
            </w:r>
            <w:r w:rsidRPr="00B73569">
              <w:rPr>
                <w:rFonts w:ascii="Arial" w:eastAsia="+mn-ea" w:hAnsi="Arial" w:cs="Arial"/>
                <w:lang w:val="en-US"/>
              </w:rPr>
              <w:t xml:space="preserve">, </w:t>
            </w:r>
            <w:r w:rsidRPr="00B73569">
              <w:rPr>
                <w:rFonts w:ascii="Arial" w:eastAsia="+mn-ea" w:hAnsi="Arial" w:cs="Arial"/>
              </w:rPr>
              <w:t>pengujian hipotesis dengan koefisien korelasi harga konstanta</w:t>
            </w:r>
            <w:r w:rsidR="00A10021" w:rsidRPr="00B73569">
              <w:rPr>
                <w:rFonts w:ascii="Arial" w:eastAsia="+mn-ea" w:hAnsi="Arial" w:cs="Arial"/>
              </w:rPr>
              <w:t>.</w:t>
            </w:r>
          </w:p>
          <w:p w14:paraId="46D1D487" w14:textId="77777777" w:rsidR="00A10021" w:rsidRPr="0002793D" w:rsidRDefault="00A10021" w:rsidP="00F57279">
            <w:pPr>
              <w:pStyle w:val="NoSpacing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7AD320F9" w14:textId="77777777" w:rsidR="00A10021" w:rsidRPr="00F36682" w:rsidRDefault="00A10021" w:rsidP="00A1002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>5</w:t>
            </w:r>
          </w:p>
        </w:tc>
      </w:tr>
      <w:tr w:rsidR="00A10021" w:rsidRPr="00F36682" w14:paraId="43E7F349" w14:textId="77777777" w:rsidTr="001C29A8">
        <w:tc>
          <w:tcPr>
            <w:tcW w:w="738" w:type="dxa"/>
            <w:shd w:val="clear" w:color="auto" w:fill="auto"/>
          </w:tcPr>
          <w:p w14:paraId="1F449CAA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14, 15</w:t>
            </w:r>
          </w:p>
        </w:tc>
        <w:tc>
          <w:tcPr>
            <w:tcW w:w="3339" w:type="dxa"/>
            <w:gridSpan w:val="4"/>
            <w:shd w:val="clear" w:color="auto" w:fill="auto"/>
          </w:tcPr>
          <w:p w14:paraId="263ADDA8" w14:textId="77777777" w:rsidR="00A10021" w:rsidRPr="003E5433" w:rsidRDefault="00A10021" w:rsidP="00A10021">
            <w:pPr>
              <w:pStyle w:val="ListParagraph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3E5433">
              <w:rPr>
                <w:rFonts w:ascii="Arial" w:hAnsi="Arial" w:cs="Arial"/>
                <w:b/>
                <w:sz w:val="22"/>
                <w:szCs w:val="22"/>
              </w:rPr>
              <w:t>Sub-CPMK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  <w:r w:rsidRPr="003E5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3DFB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membuktikan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pengujian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perbedaan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rata-rata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pemecahan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E43DFB">
              <w:rPr>
                <w:rFonts w:ascii="Arial" w:hAnsi="Arial" w:cs="Arial"/>
                <w:sz w:val="22"/>
                <w:szCs w:val="22"/>
              </w:rPr>
              <w:t xml:space="preserve"> [C5, A3] (CPMK1, CPMK2, CPMK4).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3B563CD7" w14:textId="77777777" w:rsidR="00B73569" w:rsidRPr="00B73569" w:rsidRDefault="00A10021" w:rsidP="00B73569">
            <w:pPr>
              <w:pStyle w:val="Default"/>
              <w:numPr>
                <w:ilvl w:val="1"/>
                <w:numId w:val="2"/>
              </w:numPr>
              <w:ind w:left="459" w:hanging="56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</w:t>
            </w:r>
            <w:r w:rsidR="00B73569"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buktikan</w:t>
            </w:r>
            <w:proofErr w:type="spellEnd"/>
            <w:r w:rsidR="00B73569"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p</w:t>
            </w:r>
            <w:proofErr w:type="spellStart"/>
            <w:r w:rsidR="00B73569"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>engujian</w:t>
            </w:r>
            <w:proofErr w:type="spellEnd"/>
            <w:r w:rsidR="00B73569"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perbedaan dua rata-rata populasi tidak berhubungan</w:t>
            </w:r>
          </w:p>
          <w:p w14:paraId="7668D088" w14:textId="77777777" w:rsidR="00B73569" w:rsidRPr="00B73569" w:rsidRDefault="00B73569" w:rsidP="00B73569">
            <w:pPr>
              <w:pStyle w:val="Default"/>
              <w:numPr>
                <w:ilvl w:val="1"/>
                <w:numId w:val="2"/>
              </w:numPr>
              <w:ind w:left="459" w:hanging="56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membuktikan</w:t>
            </w:r>
            <w:proofErr w:type="spellEnd"/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p</w:t>
            </w:r>
            <w:proofErr w:type="spellStart"/>
            <w:r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>engujian</w:t>
            </w:r>
            <w:proofErr w:type="spellEnd"/>
            <w:r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perbedaan dua rata-rata populasi berhubungan</w:t>
            </w:r>
          </w:p>
          <w:p w14:paraId="2E14D5BD" w14:textId="77777777" w:rsidR="00A10021" w:rsidRPr="00B73569" w:rsidRDefault="00B73569" w:rsidP="00B73569">
            <w:pPr>
              <w:pStyle w:val="Default"/>
              <w:numPr>
                <w:ilvl w:val="1"/>
                <w:numId w:val="2"/>
              </w:numPr>
              <w:ind w:left="459" w:hanging="56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Ketepatan </w:t>
            </w:r>
            <w:proofErr w:type="spellStart"/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membuktikan</w:t>
            </w:r>
            <w:proofErr w:type="spellEnd"/>
            <w:r w:rsidRPr="00B73569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en-US"/>
              </w:rPr>
              <w:t>p</w:t>
            </w:r>
            <w:proofErr w:type="spellStart"/>
            <w:r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>engujian</w:t>
            </w:r>
            <w:proofErr w:type="spellEnd"/>
            <w:r w:rsidRPr="00B73569">
              <w:rPr>
                <w:rFonts w:ascii="Arial" w:eastAsia="+mn-ea" w:hAnsi="Arial" w:cs="Arial"/>
                <w:color w:val="auto"/>
                <w:sz w:val="22"/>
                <w:szCs w:val="22"/>
              </w:rPr>
              <w:t xml:space="preserve"> satu rata-rata: Dua pihak dan satu pihak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0586F86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20736E">
              <w:rPr>
                <w:rFonts w:ascii="Arial" w:hAnsi="Arial" w:cs="Arial"/>
                <w:bCs/>
                <w:lang w:val="en-US"/>
              </w:rPr>
              <w:t>:</w:t>
            </w:r>
          </w:p>
          <w:p w14:paraId="0BBB6CE8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20736E">
              <w:rPr>
                <w:rFonts w:ascii="Arial" w:hAnsi="Arial" w:cs="Arial"/>
                <w:bCs/>
                <w:lang w:val="en-US"/>
              </w:rPr>
              <w:t xml:space="preserve">Rubrik </w:t>
            </w:r>
            <w:proofErr w:type="spellStart"/>
            <w:r w:rsidRPr="0020736E">
              <w:rPr>
                <w:rFonts w:ascii="Arial" w:hAnsi="Arial" w:cs="Arial"/>
                <w:bCs/>
                <w:lang w:val="en-US"/>
              </w:rPr>
              <w:t>Deskriptif</w:t>
            </w:r>
            <w:proofErr w:type="spellEnd"/>
          </w:p>
          <w:p w14:paraId="304DB242" w14:textId="77777777" w:rsidR="0020736E" w:rsidRPr="0020736E" w:rsidRDefault="0020736E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FBC6DBC" w14:textId="77777777" w:rsidR="00A10021" w:rsidRPr="0020736E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20736E">
              <w:rPr>
                <w:rFonts w:ascii="Arial" w:hAnsi="Arial" w:cs="Arial"/>
                <w:b/>
                <w:bCs/>
                <w:lang w:val="en-US"/>
              </w:rPr>
              <w:t>Teknik  non-</w:t>
            </w:r>
            <w:proofErr w:type="spellStart"/>
            <w:r w:rsidRPr="0020736E">
              <w:rPr>
                <w:rFonts w:ascii="Arial" w:hAnsi="Arial" w:cs="Arial"/>
                <w:b/>
                <w:bCs/>
                <w:lang w:val="en-US"/>
              </w:rPr>
              <w:t>tes</w:t>
            </w:r>
            <w:proofErr w:type="spellEnd"/>
            <w:r w:rsidRPr="0020736E">
              <w:rPr>
                <w:rFonts w:ascii="Arial" w:hAnsi="Arial" w:cs="Arial"/>
                <w:bCs/>
                <w:lang w:val="en-US"/>
              </w:rPr>
              <w:t xml:space="preserve">: </w:t>
            </w:r>
          </w:p>
          <w:p w14:paraId="6ACAA461" w14:textId="77777777" w:rsidR="00A10021" w:rsidRPr="0020736E" w:rsidRDefault="0020736E" w:rsidP="00A10021">
            <w:pPr>
              <w:pStyle w:val="ListParagraph"/>
              <w:numPr>
                <w:ilvl w:val="0"/>
                <w:numId w:val="15"/>
              </w:numPr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Cs/>
                <w:sz w:val="22"/>
                <w:szCs w:val="22"/>
              </w:rPr>
              <w:t>Pemecahan</w:t>
            </w:r>
            <w:proofErr w:type="spellEnd"/>
            <w:r w:rsidRPr="002073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736E">
              <w:rPr>
                <w:rFonts w:ascii="Arial" w:hAnsi="Arial" w:cs="Arial"/>
                <w:bCs/>
                <w:sz w:val="22"/>
                <w:szCs w:val="22"/>
              </w:rPr>
              <w:t>masalah</w:t>
            </w:r>
            <w:proofErr w:type="spellEnd"/>
          </w:p>
          <w:p w14:paraId="7B110A55" w14:textId="77777777" w:rsidR="00A10021" w:rsidRPr="0020736E" w:rsidRDefault="00A10021" w:rsidP="00A10021">
            <w:pPr>
              <w:pStyle w:val="ListParagraph"/>
              <w:ind w:left="17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7C64AB3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Kuliah</w:t>
            </w:r>
            <w:proofErr w:type="spellEnd"/>
            <w:r w:rsidRPr="0020736E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2C9D8D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Diskusi</w:t>
            </w:r>
            <w:proofErr w:type="spellEnd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63A512F8" w14:textId="77777777" w:rsidR="00A10021" w:rsidRPr="0020736E" w:rsidRDefault="00A10021" w:rsidP="00A10021">
            <w:pPr>
              <w:pStyle w:val="ListParagraph"/>
              <w:numPr>
                <w:ilvl w:val="0"/>
                <w:numId w:val="15"/>
              </w:numPr>
              <w:ind w:left="33" w:hanging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736E">
              <w:rPr>
                <w:rFonts w:ascii="Arial" w:hAnsi="Arial" w:cs="Arial"/>
                <w:b/>
                <w:bCs/>
                <w:sz w:val="22"/>
                <w:szCs w:val="22"/>
              </w:rPr>
              <w:t>Presentasi</w:t>
            </w:r>
            <w:proofErr w:type="spellEnd"/>
          </w:p>
          <w:p w14:paraId="4ED5B1E6" w14:textId="77777777" w:rsidR="00A10021" w:rsidRPr="0020736E" w:rsidRDefault="00A10021" w:rsidP="00A10021">
            <w:pPr>
              <w:pStyle w:val="ListParagraph"/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20736E">
              <w:rPr>
                <w:rFonts w:ascii="Arial" w:hAnsi="Arial" w:cs="Arial"/>
                <w:bCs/>
                <w:sz w:val="20"/>
                <w:szCs w:val="20"/>
              </w:rPr>
              <w:t>{PB:1X(2x50’’)}</w:t>
            </w:r>
          </w:p>
          <w:p w14:paraId="77169D6B" w14:textId="77777777" w:rsidR="0020736E" w:rsidRPr="0020736E" w:rsidRDefault="0020736E" w:rsidP="002073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A1FC0C" w14:textId="77777777" w:rsidR="00A10021" w:rsidRPr="0020736E" w:rsidRDefault="00A10021" w:rsidP="002073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736E">
              <w:rPr>
                <w:rFonts w:ascii="Arial" w:hAnsi="Arial" w:cs="Arial"/>
                <w:b/>
                <w:bCs/>
              </w:rPr>
              <w:t>Tugas-</w:t>
            </w:r>
            <w:r w:rsidR="0020736E" w:rsidRPr="0020736E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20736E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pembuktian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uji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hipotesis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melalui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pemecahan</w:t>
            </w:r>
            <w:proofErr w:type="spellEnd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proofErr w:type="spellStart"/>
            <w:r w:rsidR="0020736E" w:rsidRPr="0020736E">
              <w:rPr>
                <w:rFonts w:ascii="Arial" w:eastAsia="Times New Roman" w:hAnsi="Arial" w:cs="Arial"/>
                <w:bCs/>
                <w:lang w:val="en-US" w:eastAsia="en-US"/>
              </w:rPr>
              <w:t>masalah</w:t>
            </w:r>
            <w:proofErr w:type="spellEnd"/>
            <w:r w:rsidRPr="0020736E">
              <w:rPr>
                <w:rFonts w:ascii="Arial" w:eastAsia="Times New Roman" w:hAnsi="Arial" w:cs="Arial"/>
                <w:bCs/>
                <w:szCs w:val="20"/>
                <w:lang w:val="en-US" w:eastAsia="en-US"/>
              </w:rPr>
              <w:t xml:space="preserve"> 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[PT+KM=(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Pr="0020736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736E">
              <w:rPr>
                <w:rFonts w:ascii="Arial" w:hAnsi="Arial" w:cs="Arial"/>
                <w:bCs/>
                <w:sz w:val="20"/>
                <w:szCs w:val="20"/>
              </w:rPr>
              <w:t>)x(2x60’’)]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4F1AAC" w14:textId="77777777" w:rsidR="00A10021" w:rsidRPr="00F36682" w:rsidRDefault="00A10021" w:rsidP="00A1002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 xml:space="preserve">eLearning: </w:t>
            </w:r>
            <w:hyperlink r:id="rId13" w:history="1">
              <w:r w:rsidRPr="00EA526C">
                <w:rPr>
                  <w:rStyle w:val="Hyperlink"/>
                  <w:rFonts w:ascii="Arial" w:hAnsi="Arial" w:cs="Arial"/>
                  <w:bCs/>
                  <w:lang w:val="en-US"/>
                </w:rPr>
                <w:t>http://elearning.umuslim.ac.id</w:t>
              </w:r>
            </w:hyperlink>
          </w:p>
          <w:p w14:paraId="73BF08CE" w14:textId="77777777" w:rsidR="00A10021" w:rsidRPr="00F36682" w:rsidRDefault="00A10021" w:rsidP="00A1002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51" w:type="dxa"/>
            <w:gridSpan w:val="4"/>
            <w:shd w:val="clear" w:color="auto" w:fill="auto"/>
          </w:tcPr>
          <w:p w14:paraId="02C1BC41" w14:textId="77777777" w:rsidR="009C41D4" w:rsidRPr="009C41D4" w:rsidRDefault="009C41D4" w:rsidP="009C41D4">
            <w:pPr>
              <w:pStyle w:val="Default"/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</w:pP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Pengujian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perbedaan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dua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rata-rata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populasi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tidak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berhubungan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pengujian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perbedaan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dua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rata-rata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populasi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berhubungan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pengujian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satu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rata-rata: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Dua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pihak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satu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>pihak</w:t>
            </w:r>
            <w:proofErr w:type="spellEnd"/>
            <w:r w:rsidRPr="009C41D4">
              <w:rPr>
                <w:rFonts w:ascii="Arial" w:eastAsia="+mn-ea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A227739" w14:textId="77777777" w:rsidR="00A10021" w:rsidRPr="0002793D" w:rsidRDefault="00A10021" w:rsidP="00F57279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14:paraId="1744C28A" w14:textId="77777777" w:rsidR="00A10021" w:rsidRPr="00F36682" w:rsidRDefault="00A10021" w:rsidP="00A1002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F36682">
              <w:rPr>
                <w:rFonts w:ascii="Arial" w:hAnsi="Arial" w:cs="Arial"/>
                <w:bCs/>
                <w:lang w:val="en-US"/>
              </w:rPr>
              <w:t>5</w:t>
            </w:r>
          </w:p>
        </w:tc>
      </w:tr>
      <w:tr w:rsidR="00A10021" w:rsidRPr="003E5433" w14:paraId="6A0435A8" w14:textId="77777777" w:rsidTr="001551F6">
        <w:tc>
          <w:tcPr>
            <w:tcW w:w="738" w:type="dxa"/>
            <w:shd w:val="clear" w:color="auto" w:fill="C2D69B" w:themeFill="accent3" w:themeFillTint="99"/>
          </w:tcPr>
          <w:p w14:paraId="346D187A" w14:textId="77777777" w:rsidR="00A10021" w:rsidRPr="003E5433" w:rsidRDefault="00A10021" w:rsidP="00A10021">
            <w:pPr>
              <w:spacing w:after="0" w:line="240" w:lineRule="auto"/>
              <w:ind w:left="-90"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E5433"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12636" w:type="dxa"/>
            <w:gridSpan w:val="23"/>
            <w:shd w:val="clear" w:color="auto" w:fill="C2D69B" w:themeFill="accent3" w:themeFillTint="99"/>
          </w:tcPr>
          <w:p w14:paraId="5850DBCE" w14:textId="77777777" w:rsidR="00A10021" w:rsidRPr="003E5433" w:rsidRDefault="00A10021" w:rsidP="00A10021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</w:t>
            </w:r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AS/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Akhir Semester: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Melakukan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validasi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penilaian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akhir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dan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menentukan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kelulusan</w:t>
            </w:r>
            <w:proofErr w:type="spellEnd"/>
            <w:r w:rsidRPr="003E543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E5433">
              <w:rPr>
                <w:rFonts w:ascii="Arial" w:hAnsi="Arial" w:cs="Arial"/>
                <w:b/>
                <w:bCs/>
                <w:lang w:val="en-US"/>
              </w:rPr>
              <w:t>mahasiswa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310D65B9" w14:textId="77777777" w:rsidR="00A10021" w:rsidRPr="003E5433" w:rsidRDefault="00A10021" w:rsidP="00A1002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E8B6ADD" w14:textId="77777777" w:rsidR="005F6C81" w:rsidRPr="003E5433" w:rsidRDefault="005F6C81" w:rsidP="003E5433">
      <w:pPr>
        <w:spacing w:after="0" w:line="240" w:lineRule="auto"/>
        <w:jc w:val="both"/>
        <w:rPr>
          <w:rFonts w:ascii="Arial" w:hAnsi="Arial" w:cs="Arial"/>
          <w:b/>
        </w:rPr>
      </w:pPr>
    </w:p>
    <w:p w14:paraId="058F6B4B" w14:textId="77777777" w:rsidR="00836F38" w:rsidRDefault="00836F38" w:rsidP="003E54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A13C8E7" w14:textId="77777777" w:rsidR="005F6C81" w:rsidRPr="00BF3DAA" w:rsidRDefault="00BF3DAA" w:rsidP="003E54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F3DAA">
        <w:rPr>
          <w:rFonts w:ascii="Arial" w:hAnsi="Arial" w:cs="Arial"/>
          <w:b/>
          <w:sz w:val="20"/>
          <w:szCs w:val="20"/>
          <w:lang w:val="en-US"/>
        </w:rPr>
        <w:t>Catatan</w:t>
      </w:r>
      <w:proofErr w:type="spellEnd"/>
      <w:r w:rsidRPr="00BF3DA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40F29A7" w14:textId="77777777" w:rsidR="00BF3DAA" w:rsidRDefault="00BF3DAA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F3DAA">
        <w:rPr>
          <w:rFonts w:ascii="Arial" w:hAnsi="Arial" w:cs="Arial"/>
          <w:sz w:val="20"/>
          <w:szCs w:val="20"/>
        </w:rPr>
        <w:t>Capaian</w:t>
      </w:r>
      <w:proofErr w:type="spellEnd"/>
      <w:r w:rsidRPr="00BF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DAA">
        <w:rPr>
          <w:rFonts w:ascii="Arial" w:hAnsi="Arial" w:cs="Arial"/>
          <w:sz w:val="20"/>
          <w:szCs w:val="20"/>
        </w:rPr>
        <w:t>Pembelajaran</w:t>
      </w:r>
      <w:proofErr w:type="spellEnd"/>
      <w:r w:rsidRPr="00BF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3DAA">
        <w:rPr>
          <w:rFonts w:ascii="Arial" w:hAnsi="Arial" w:cs="Arial"/>
          <w:sz w:val="20"/>
          <w:szCs w:val="20"/>
        </w:rPr>
        <w:t>Lulusan</w:t>
      </w:r>
      <w:proofErr w:type="spellEnd"/>
      <w:r w:rsidRPr="00BF3DAA">
        <w:rPr>
          <w:rFonts w:ascii="Arial" w:hAnsi="Arial" w:cs="Arial"/>
          <w:sz w:val="20"/>
          <w:szCs w:val="20"/>
        </w:rPr>
        <w:t xml:space="preserve"> PRODI</w:t>
      </w:r>
      <w:r>
        <w:rPr>
          <w:rFonts w:ascii="Arial" w:hAnsi="Arial" w:cs="Arial"/>
          <w:sz w:val="20"/>
          <w:szCs w:val="20"/>
        </w:rPr>
        <w:t xml:space="preserve"> (CPL-PRODI)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dimiliki</w:t>
      </w:r>
      <w:proofErr w:type="spellEnd"/>
      <w:r>
        <w:rPr>
          <w:rFonts w:ascii="Arial" w:hAnsi="Arial" w:cs="Arial"/>
          <w:sz w:val="20"/>
          <w:szCs w:val="20"/>
        </w:rPr>
        <w:t xml:space="preserve"> oleh </w:t>
      </w:r>
      <w:proofErr w:type="spellStart"/>
      <w:r>
        <w:rPr>
          <w:rFonts w:ascii="Arial" w:hAnsi="Arial" w:cs="Arial"/>
          <w:sz w:val="20"/>
          <w:szCs w:val="20"/>
        </w:rPr>
        <w:t>setiap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lulusan</w:t>
      </w:r>
      <w:proofErr w:type="spellEnd"/>
      <w:r>
        <w:rPr>
          <w:rFonts w:ascii="Arial" w:hAnsi="Arial" w:cs="Arial"/>
          <w:sz w:val="20"/>
          <w:szCs w:val="20"/>
        </w:rPr>
        <w:t xml:space="preserve"> PRODI yang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internalisasi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sikap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penguasaaan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0D97">
        <w:rPr>
          <w:rFonts w:ascii="Arial" w:hAnsi="Arial" w:cs="Arial"/>
          <w:sz w:val="20"/>
          <w:szCs w:val="20"/>
        </w:rPr>
        <w:t>pengetahuan</w:t>
      </w:r>
      <w:proofErr w:type="spellEnd"/>
      <w:r w:rsidR="00F80D97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F80D97">
        <w:rPr>
          <w:rFonts w:ascii="Arial" w:hAnsi="Arial" w:cs="Arial"/>
          <w:sz w:val="20"/>
          <w:szCs w:val="20"/>
        </w:rPr>
        <w:t>keterampilan</w:t>
      </w:r>
      <w:proofErr w:type="spellEnd"/>
      <w:r w:rsidR="00F80D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0D97">
        <w:rPr>
          <w:rFonts w:ascii="Arial" w:hAnsi="Arial" w:cs="Arial"/>
          <w:sz w:val="20"/>
          <w:szCs w:val="20"/>
        </w:rPr>
        <w:t>sesuai</w:t>
      </w:r>
      <w:proofErr w:type="spellEnd"/>
      <w:r w:rsidR="00F80D97">
        <w:rPr>
          <w:rFonts w:ascii="Arial" w:hAnsi="Arial" w:cs="Arial"/>
          <w:sz w:val="20"/>
          <w:szCs w:val="20"/>
        </w:rPr>
        <w:t xml:space="preserve"> dengan </w:t>
      </w:r>
      <w:proofErr w:type="spellStart"/>
      <w:r w:rsidR="00F80D97">
        <w:rPr>
          <w:rFonts w:ascii="Arial" w:hAnsi="Arial" w:cs="Arial"/>
          <w:sz w:val="20"/>
          <w:szCs w:val="20"/>
        </w:rPr>
        <w:t>jenjang</w:t>
      </w:r>
      <w:proofErr w:type="spellEnd"/>
      <w:r w:rsidR="00F80D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0D97">
        <w:rPr>
          <w:rFonts w:ascii="Arial" w:hAnsi="Arial" w:cs="Arial"/>
          <w:sz w:val="20"/>
          <w:szCs w:val="20"/>
        </w:rPr>
        <w:t>prodinya</w:t>
      </w:r>
      <w:proofErr w:type="spellEnd"/>
      <w:r w:rsidR="00F80D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80D97">
        <w:rPr>
          <w:rFonts w:ascii="Arial" w:hAnsi="Arial" w:cs="Arial"/>
          <w:sz w:val="20"/>
          <w:szCs w:val="20"/>
        </w:rPr>
        <w:t>dip</w:t>
      </w:r>
      <w:r w:rsidR="00836F38">
        <w:rPr>
          <w:rFonts w:ascii="Arial" w:hAnsi="Arial" w:cs="Arial"/>
          <w:sz w:val="20"/>
          <w:szCs w:val="20"/>
        </w:rPr>
        <w:t>eroleh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melalui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proses </w:t>
      </w:r>
      <w:proofErr w:type="spellStart"/>
      <w:r w:rsidR="00836F38">
        <w:rPr>
          <w:rFonts w:ascii="Arial" w:hAnsi="Arial" w:cs="Arial"/>
          <w:sz w:val="20"/>
          <w:szCs w:val="20"/>
        </w:rPr>
        <w:t>pembelaja</w:t>
      </w:r>
      <w:r w:rsidR="00F80D97">
        <w:rPr>
          <w:rFonts w:ascii="Arial" w:hAnsi="Arial" w:cs="Arial"/>
          <w:sz w:val="20"/>
          <w:szCs w:val="20"/>
        </w:rPr>
        <w:t>r</w:t>
      </w:r>
      <w:r w:rsidR="00836F38">
        <w:rPr>
          <w:rFonts w:ascii="Arial" w:hAnsi="Arial" w:cs="Arial"/>
          <w:sz w:val="20"/>
          <w:szCs w:val="20"/>
        </w:rPr>
        <w:t>a</w:t>
      </w:r>
      <w:r w:rsidR="00F80D97">
        <w:rPr>
          <w:rFonts w:ascii="Arial" w:hAnsi="Arial" w:cs="Arial"/>
          <w:sz w:val="20"/>
          <w:szCs w:val="20"/>
        </w:rPr>
        <w:t>n</w:t>
      </w:r>
      <w:proofErr w:type="spellEnd"/>
      <w:r w:rsidR="00F80D97">
        <w:rPr>
          <w:rFonts w:ascii="Arial" w:hAnsi="Arial" w:cs="Arial"/>
          <w:sz w:val="20"/>
          <w:szCs w:val="20"/>
        </w:rPr>
        <w:t>.</w:t>
      </w:r>
    </w:p>
    <w:p w14:paraId="24BD9614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CPL yang </w:t>
      </w:r>
      <w:proofErr w:type="spellStart"/>
      <w:r>
        <w:rPr>
          <w:rFonts w:ascii="Arial" w:hAnsi="Arial" w:cs="Arial"/>
          <w:sz w:val="20"/>
          <w:szCs w:val="20"/>
        </w:rPr>
        <w:t>dibebankan</w:t>
      </w:r>
      <w:proofErr w:type="spellEnd"/>
      <w:r>
        <w:rPr>
          <w:rFonts w:ascii="Arial" w:hAnsi="Arial" w:cs="Arial"/>
          <w:sz w:val="20"/>
          <w:szCs w:val="20"/>
        </w:rPr>
        <w:t xml:space="preserve"> pada </w:t>
      </w:r>
      <w:proofErr w:type="spellStart"/>
      <w:r>
        <w:rPr>
          <w:rFonts w:ascii="Arial" w:hAnsi="Arial" w:cs="Arial"/>
          <w:sz w:val="20"/>
          <w:szCs w:val="20"/>
        </w:rPr>
        <w:t>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beberapa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lulusan</w:t>
      </w:r>
      <w:proofErr w:type="spellEnd"/>
      <w:r>
        <w:rPr>
          <w:rFonts w:ascii="Arial" w:hAnsi="Arial" w:cs="Arial"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sz w:val="20"/>
          <w:szCs w:val="20"/>
        </w:rPr>
        <w:t>studi</w:t>
      </w:r>
      <w:proofErr w:type="spellEnd"/>
      <w:r>
        <w:rPr>
          <w:rFonts w:ascii="Arial" w:hAnsi="Arial" w:cs="Arial"/>
          <w:sz w:val="20"/>
          <w:szCs w:val="20"/>
        </w:rPr>
        <w:t xml:space="preserve"> (CPL-PRODI) yang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untuk </w:t>
      </w:r>
      <w:proofErr w:type="spellStart"/>
      <w:r>
        <w:rPr>
          <w:rFonts w:ascii="Arial" w:hAnsi="Arial" w:cs="Arial"/>
          <w:sz w:val="20"/>
          <w:szCs w:val="20"/>
        </w:rPr>
        <w:t>pembentukan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pengembangan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sebuah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aspek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sikap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keterampilan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umum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keterampilan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khusus</w:t>
      </w:r>
      <w:proofErr w:type="spellEnd"/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pengetahuan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334FC4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Mata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(CPMK)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dijabarkan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CPL yang </w:t>
      </w:r>
      <w:proofErr w:type="spellStart"/>
      <w:r>
        <w:rPr>
          <w:rFonts w:ascii="Arial" w:hAnsi="Arial" w:cs="Arial"/>
          <w:sz w:val="20"/>
          <w:szCs w:val="20"/>
        </w:rPr>
        <w:t>dibebankan</w:t>
      </w:r>
      <w:proofErr w:type="spellEnd"/>
      <w:r>
        <w:rPr>
          <w:rFonts w:ascii="Arial" w:hAnsi="Arial" w:cs="Arial"/>
          <w:sz w:val="20"/>
          <w:szCs w:val="20"/>
        </w:rPr>
        <w:t xml:space="preserve"> pada </w:t>
      </w:r>
      <w:proofErr w:type="spellStart"/>
      <w:r>
        <w:rPr>
          <w:rFonts w:ascii="Arial" w:hAnsi="Arial" w:cs="Arial"/>
          <w:sz w:val="20"/>
          <w:szCs w:val="20"/>
        </w:rPr>
        <w:t>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bersifat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387C529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Sub-CP Mata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(Sub-CPMK)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dijabarkan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CPMK yang dapat </w:t>
      </w:r>
      <w:proofErr w:type="spellStart"/>
      <w:r>
        <w:rPr>
          <w:rFonts w:ascii="Arial" w:hAnsi="Arial" w:cs="Arial"/>
          <w:sz w:val="20"/>
          <w:szCs w:val="20"/>
        </w:rPr>
        <w:t>diukur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diamatoi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direncanakan</w:t>
      </w:r>
      <w:proofErr w:type="spellEnd"/>
      <w:r>
        <w:rPr>
          <w:rFonts w:ascii="Arial" w:hAnsi="Arial" w:cs="Arial"/>
          <w:sz w:val="20"/>
          <w:szCs w:val="20"/>
        </w:rPr>
        <w:t xml:space="preserve"> pada </w:t>
      </w:r>
      <w:proofErr w:type="spellStart"/>
      <w:r>
        <w:rPr>
          <w:rFonts w:ascii="Arial" w:hAnsi="Arial" w:cs="Arial"/>
          <w:sz w:val="20"/>
          <w:szCs w:val="20"/>
        </w:rPr>
        <w:t>tiap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tahap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bersifat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A356CB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Indikator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proses </w:t>
      </w:r>
      <w:proofErr w:type="spellStart"/>
      <w:r>
        <w:rPr>
          <w:rFonts w:ascii="Arial" w:hAnsi="Arial" w:cs="Arial"/>
          <w:sz w:val="20"/>
          <w:szCs w:val="20"/>
        </w:rPr>
        <w:t>maupun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belajar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mahasiswa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terukur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mengidentifikasi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kinerja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belajar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mahasiswa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bukti-bukti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7455342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Kriteria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patokan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tolak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ketercapaian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pembelajaarn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berdasarkan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indikator-indikator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ditetapkan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Kriteria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pedoman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</w:t>
      </w:r>
      <w:proofErr w:type="spellEnd"/>
      <w:r>
        <w:rPr>
          <w:rFonts w:ascii="Arial" w:hAnsi="Arial" w:cs="Arial"/>
          <w:sz w:val="20"/>
          <w:szCs w:val="20"/>
        </w:rPr>
        <w:t xml:space="preserve"> agar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konsisten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bias. </w:t>
      </w:r>
      <w:proofErr w:type="spellStart"/>
      <w:r>
        <w:rPr>
          <w:rFonts w:ascii="Arial" w:hAnsi="Arial" w:cs="Arial"/>
          <w:sz w:val="20"/>
          <w:szCs w:val="20"/>
        </w:rPr>
        <w:t>Kriteria</w:t>
      </w:r>
      <w:proofErr w:type="spellEnd"/>
      <w:r>
        <w:rPr>
          <w:rFonts w:ascii="Arial" w:hAnsi="Arial" w:cs="Arial"/>
          <w:sz w:val="20"/>
          <w:szCs w:val="20"/>
        </w:rPr>
        <w:t xml:space="preserve"> dapat </w:t>
      </w:r>
      <w:proofErr w:type="spellStart"/>
      <w:r>
        <w:rPr>
          <w:rFonts w:ascii="Arial" w:hAnsi="Arial" w:cs="Arial"/>
          <w:sz w:val="20"/>
          <w:szCs w:val="20"/>
        </w:rPr>
        <w:t>berupa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kuantitatif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ataupun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kualitatif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97D693" w14:textId="77777777" w:rsidR="00F80D97" w:rsidRDefault="00F80D97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Teknik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tes</w:t>
      </w:r>
      <w:proofErr w:type="spellEnd"/>
      <w:r>
        <w:rPr>
          <w:rFonts w:ascii="Arial" w:hAnsi="Arial" w:cs="Arial"/>
          <w:sz w:val="20"/>
          <w:szCs w:val="20"/>
        </w:rPr>
        <w:t xml:space="preserve"> dan non </w:t>
      </w:r>
      <w:proofErr w:type="spellStart"/>
      <w:r>
        <w:rPr>
          <w:rFonts w:ascii="Arial" w:hAnsi="Arial" w:cs="Arial"/>
          <w:sz w:val="20"/>
          <w:szCs w:val="20"/>
        </w:rPr>
        <w:t>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0FD02B" w14:textId="77777777" w:rsidR="00F80D97" w:rsidRDefault="00864B63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Responsi</w:t>
      </w:r>
      <w:proofErr w:type="spellEnd"/>
      <w:r>
        <w:rPr>
          <w:rFonts w:ascii="Arial" w:hAnsi="Arial" w:cs="Arial"/>
          <w:sz w:val="20"/>
          <w:szCs w:val="20"/>
        </w:rPr>
        <w:t xml:space="preserve">, Tutorial, Seminar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setara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Praktikum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Praktik</w:t>
      </w:r>
      <w:proofErr w:type="spellEnd"/>
      <w:r>
        <w:rPr>
          <w:rFonts w:ascii="Arial" w:hAnsi="Arial" w:cs="Arial"/>
          <w:sz w:val="20"/>
          <w:szCs w:val="20"/>
        </w:rPr>
        <w:t xml:space="preserve"> Studio, </w:t>
      </w:r>
      <w:proofErr w:type="spellStart"/>
      <w:r>
        <w:rPr>
          <w:rFonts w:ascii="Arial" w:hAnsi="Arial" w:cs="Arial"/>
          <w:sz w:val="20"/>
          <w:szCs w:val="20"/>
        </w:rPr>
        <w:t>Praktik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Bengkel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Praktik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Lapangan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 Masyarakat dan/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 lain yang </w:t>
      </w:r>
      <w:proofErr w:type="spellStart"/>
      <w:r>
        <w:rPr>
          <w:rFonts w:ascii="Arial" w:hAnsi="Arial" w:cs="Arial"/>
          <w:sz w:val="20"/>
          <w:szCs w:val="20"/>
        </w:rPr>
        <w:t>setara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6B1EABE" w14:textId="77777777" w:rsidR="00864B63" w:rsidRDefault="00864B63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Metode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Pembelajaran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864B63">
        <w:rPr>
          <w:rFonts w:ascii="Arial" w:hAnsi="Arial" w:cs="Arial"/>
          <w:i/>
          <w:sz w:val="20"/>
          <w:szCs w:val="20"/>
        </w:rPr>
        <w:t>Small Group Discussion, Role-Play &amp; Simulation, Discovery Learning, Self-Directed learning, Cooperative Learning, Collaborative Learning, Contextual Learning, Project Based Learning</w:t>
      </w:r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metode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lainnya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setara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877528" w14:textId="77777777" w:rsidR="00864B63" w:rsidRDefault="00864B63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pembelajaran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adalah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rincian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atau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uraian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dari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bahan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kajian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yang dapat </w:t>
      </w:r>
      <w:proofErr w:type="spellStart"/>
      <w:r w:rsidR="00836F38">
        <w:rPr>
          <w:rFonts w:ascii="Arial" w:hAnsi="Arial" w:cs="Arial"/>
          <w:sz w:val="20"/>
          <w:szCs w:val="20"/>
        </w:rPr>
        <w:t>disajikan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dalam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bentuk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beberapa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pokok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dan sub-</w:t>
      </w:r>
      <w:proofErr w:type="spellStart"/>
      <w:r w:rsidR="00836F38">
        <w:rPr>
          <w:rFonts w:ascii="Arial" w:hAnsi="Arial" w:cs="Arial"/>
          <w:sz w:val="20"/>
          <w:szCs w:val="20"/>
        </w:rPr>
        <w:t>pokok</w:t>
      </w:r>
      <w:proofErr w:type="spellEnd"/>
      <w:r w:rsidR="00836F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6F38">
        <w:rPr>
          <w:rFonts w:ascii="Arial" w:hAnsi="Arial" w:cs="Arial"/>
          <w:sz w:val="20"/>
          <w:szCs w:val="20"/>
        </w:rPr>
        <w:t>bahasan</w:t>
      </w:r>
      <w:proofErr w:type="spellEnd"/>
      <w:r w:rsidR="00836F38">
        <w:rPr>
          <w:rFonts w:ascii="Arial" w:hAnsi="Arial" w:cs="Arial"/>
          <w:sz w:val="20"/>
          <w:szCs w:val="20"/>
        </w:rPr>
        <w:t>.</w:t>
      </w:r>
    </w:p>
    <w:p w14:paraId="31A65C38" w14:textId="77777777" w:rsidR="00836F38" w:rsidRDefault="00836F38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prosentase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setiap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pencapaian</w:t>
      </w:r>
      <w:proofErr w:type="spellEnd"/>
      <w:r>
        <w:rPr>
          <w:rFonts w:ascii="Arial" w:hAnsi="Arial" w:cs="Arial"/>
          <w:sz w:val="20"/>
          <w:szCs w:val="20"/>
        </w:rPr>
        <w:t xml:space="preserve"> Sub-CPMK yang </w:t>
      </w:r>
      <w:proofErr w:type="spellStart"/>
      <w:r>
        <w:rPr>
          <w:rFonts w:ascii="Arial" w:hAnsi="Arial" w:cs="Arial"/>
          <w:sz w:val="20"/>
          <w:szCs w:val="20"/>
        </w:rPr>
        <w:t>besarnya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proporsional</w:t>
      </w:r>
      <w:proofErr w:type="spellEnd"/>
      <w:r>
        <w:rPr>
          <w:rFonts w:ascii="Arial" w:hAnsi="Arial" w:cs="Arial"/>
          <w:sz w:val="20"/>
          <w:szCs w:val="20"/>
        </w:rPr>
        <w:t xml:space="preserve"> dengan </w:t>
      </w:r>
      <w:proofErr w:type="spellStart"/>
      <w:r>
        <w:rPr>
          <w:rFonts w:ascii="Arial" w:hAnsi="Arial" w:cs="Arial"/>
          <w:sz w:val="20"/>
          <w:szCs w:val="20"/>
        </w:rPr>
        <w:t>tingkat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kesulitan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pencapaian</w:t>
      </w:r>
      <w:proofErr w:type="spellEnd"/>
      <w:r>
        <w:rPr>
          <w:rFonts w:ascii="Arial" w:hAnsi="Arial" w:cs="Arial"/>
          <w:sz w:val="20"/>
          <w:szCs w:val="20"/>
        </w:rPr>
        <w:t xml:space="preserve"> Sub-CPMK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, dan </w:t>
      </w:r>
      <w:proofErr w:type="spellStart"/>
      <w:r>
        <w:rPr>
          <w:rFonts w:ascii="Arial" w:hAnsi="Arial" w:cs="Arial"/>
          <w:sz w:val="20"/>
          <w:szCs w:val="20"/>
        </w:rPr>
        <w:t>totalnya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562C9E45" w14:textId="77777777" w:rsidR="00836F38" w:rsidRDefault="00836F38" w:rsidP="00F93C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36F38">
        <w:rPr>
          <w:rFonts w:ascii="Arial" w:hAnsi="Arial" w:cs="Arial"/>
          <w:b/>
          <w:sz w:val="20"/>
          <w:szCs w:val="20"/>
        </w:rPr>
        <w:t>PB</w:t>
      </w:r>
      <w:r>
        <w:rPr>
          <w:rFonts w:ascii="Arial" w:hAnsi="Arial" w:cs="Arial"/>
          <w:sz w:val="20"/>
          <w:szCs w:val="20"/>
        </w:rPr>
        <w:t xml:space="preserve">=Proses </w:t>
      </w:r>
      <w:proofErr w:type="spellStart"/>
      <w:r>
        <w:rPr>
          <w:rFonts w:ascii="Arial" w:hAnsi="Arial" w:cs="Arial"/>
          <w:sz w:val="20"/>
          <w:szCs w:val="20"/>
        </w:rPr>
        <w:t>Belajar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36F38">
        <w:rPr>
          <w:rFonts w:ascii="Arial" w:hAnsi="Arial" w:cs="Arial"/>
          <w:b/>
          <w:sz w:val="20"/>
          <w:szCs w:val="20"/>
        </w:rPr>
        <w:t>PT</w:t>
      </w:r>
      <w:r>
        <w:rPr>
          <w:rFonts w:ascii="Arial" w:hAnsi="Arial" w:cs="Arial"/>
          <w:sz w:val="20"/>
          <w:szCs w:val="20"/>
        </w:rPr>
        <w:t>=</w:t>
      </w:r>
      <w:proofErr w:type="spellStart"/>
      <w:r>
        <w:rPr>
          <w:rFonts w:ascii="Arial" w:hAnsi="Arial" w:cs="Arial"/>
          <w:sz w:val="20"/>
          <w:szCs w:val="20"/>
        </w:rPr>
        <w:t>Penugasan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Terstruktur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36F38">
        <w:rPr>
          <w:rFonts w:ascii="Arial" w:hAnsi="Arial" w:cs="Arial"/>
          <w:b/>
          <w:sz w:val="20"/>
          <w:szCs w:val="20"/>
        </w:rPr>
        <w:t xml:space="preserve"> KM</w:t>
      </w:r>
      <w:r>
        <w:rPr>
          <w:rFonts w:ascii="Arial" w:hAnsi="Arial" w:cs="Arial"/>
          <w:sz w:val="20"/>
          <w:szCs w:val="20"/>
        </w:rPr>
        <w:t>=</w:t>
      </w:r>
      <w:proofErr w:type="spellStart"/>
      <w:r>
        <w:rPr>
          <w:rFonts w:ascii="Arial" w:hAnsi="Arial" w:cs="Arial"/>
          <w:sz w:val="20"/>
          <w:szCs w:val="20"/>
        </w:rPr>
        <w:t>Kegiatan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Mandiri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8C09350" w14:textId="77777777" w:rsidR="00BF3DAA" w:rsidRDefault="00BF3DAA" w:rsidP="00BF3DA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E01A29" w14:textId="77777777" w:rsidR="00BF3DAA" w:rsidRDefault="00BF3DAA" w:rsidP="00BF3DAA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BF3DAA" w:rsidSect="004F775D">
      <w:pgSz w:w="16834" w:h="11909" w:orient="landscape" w:code="9"/>
      <w:pgMar w:top="1418" w:right="1418" w:bottom="1418" w:left="1418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160"/>
    <w:multiLevelType w:val="multilevel"/>
    <w:tmpl w:val="A7064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+mn-ea" w:hint="default"/>
      </w:rPr>
    </w:lvl>
  </w:abstractNum>
  <w:abstractNum w:abstractNumId="1" w15:restartNumberingAfterBreak="0">
    <w:nsid w:val="081C3B76"/>
    <w:multiLevelType w:val="multilevel"/>
    <w:tmpl w:val="DCB81836"/>
    <w:lvl w:ilvl="0">
      <w:start w:val="4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eastAsia="+mn-ea" w:hint="default"/>
      </w:rPr>
    </w:lvl>
  </w:abstractNum>
  <w:abstractNum w:abstractNumId="2" w15:restartNumberingAfterBreak="0">
    <w:nsid w:val="085440F3"/>
    <w:multiLevelType w:val="multilevel"/>
    <w:tmpl w:val="EFFE8A68"/>
    <w:lvl w:ilvl="0">
      <w:start w:val="12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50782D"/>
    <w:multiLevelType w:val="multilevel"/>
    <w:tmpl w:val="A7064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+mn-ea" w:hint="default"/>
      </w:rPr>
    </w:lvl>
  </w:abstractNum>
  <w:abstractNum w:abstractNumId="5" w15:restartNumberingAfterBreak="0">
    <w:nsid w:val="14757401"/>
    <w:multiLevelType w:val="multilevel"/>
    <w:tmpl w:val="F03C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0F4CA4"/>
    <w:multiLevelType w:val="multilevel"/>
    <w:tmpl w:val="D4F68B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7" w15:restartNumberingAfterBreak="0">
    <w:nsid w:val="1D5B505B"/>
    <w:multiLevelType w:val="multilevel"/>
    <w:tmpl w:val="3FD654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5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2025625B"/>
    <w:multiLevelType w:val="multilevel"/>
    <w:tmpl w:val="24AAD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8C59F1"/>
    <w:multiLevelType w:val="multilevel"/>
    <w:tmpl w:val="688894D8"/>
    <w:lvl w:ilvl="0">
      <w:start w:val="5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eastAsia="+mn-ea" w:hint="default"/>
      </w:rPr>
    </w:lvl>
  </w:abstractNum>
  <w:abstractNum w:abstractNumId="10" w15:restartNumberingAfterBreak="0">
    <w:nsid w:val="28BC7A59"/>
    <w:multiLevelType w:val="multilevel"/>
    <w:tmpl w:val="688894D8"/>
    <w:lvl w:ilvl="0">
      <w:start w:val="5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eastAsia="+mn-ea" w:hint="default"/>
      </w:rPr>
    </w:lvl>
  </w:abstractNum>
  <w:abstractNum w:abstractNumId="11" w15:restartNumberingAfterBreak="0">
    <w:nsid w:val="32315037"/>
    <w:multiLevelType w:val="multilevel"/>
    <w:tmpl w:val="0240B21E"/>
    <w:lvl w:ilvl="0">
      <w:start w:val="9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eastAsia="+mn-ea" w:hint="default"/>
      </w:rPr>
    </w:lvl>
  </w:abstractNum>
  <w:abstractNum w:abstractNumId="12" w15:restartNumberingAfterBreak="0">
    <w:nsid w:val="32872D3B"/>
    <w:multiLevelType w:val="multilevel"/>
    <w:tmpl w:val="DCB81836"/>
    <w:lvl w:ilvl="0">
      <w:start w:val="4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eastAsia="+mn-ea" w:hint="default"/>
      </w:rPr>
    </w:lvl>
  </w:abstractNum>
  <w:abstractNum w:abstractNumId="13" w15:restartNumberingAfterBreak="0">
    <w:nsid w:val="33A87FCE"/>
    <w:multiLevelType w:val="multilevel"/>
    <w:tmpl w:val="EFAE6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14" w15:restartNumberingAfterBreak="0">
    <w:nsid w:val="37173103"/>
    <w:multiLevelType w:val="multilevel"/>
    <w:tmpl w:val="0240B21E"/>
    <w:lvl w:ilvl="0">
      <w:start w:val="9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eastAsia="+mn-ea" w:hint="default"/>
      </w:rPr>
    </w:lvl>
  </w:abstractNum>
  <w:abstractNum w:abstractNumId="15" w15:restartNumberingAfterBreak="0">
    <w:nsid w:val="404C6F2D"/>
    <w:multiLevelType w:val="hybridMultilevel"/>
    <w:tmpl w:val="971ECF0C"/>
    <w:lvl w:ilvl="0" w:tplc="A79825FE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6172B52"/>
    <w:multiLevelType w:val="multilevel"/>
    <w:tmpl w:val="3FD654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5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ascii="Arial" w:hAnsi="Arial" w:cs="Arial" w:hint="default"/>
        <w:sz w:val="22"/>
      </w:rPr>
    </w:lvl>
  </w:abstractNum>
  <w:abstractNum w:abstractNumId="17" w15:restartNumberingAfterBreak="0">
    <w:nsid w:val="46283B23"/>
    <w:multiLevelType w:val="multilevel"/>
    <w:tmpl w:val="3FD654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5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ascii="Arial" w:hAnsi="Arial" w:cs="Arial" w:hint="default"/>
        <w:sz w:val="22"/>
      </w:rPr>
    </w:lvl>
  </w:abstractNum>
  <w:abstractNum w:abstractNumId="18" w15:restartNumberingAfterBreak="0">
    <w:nsid w:val="499B76FB"/>
    <w:multiLevelType w:val="multilevel"/>
    <w:tmpl w:val="79EA7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9" w15:restartNumberingAfterBreak="0">
    <w:nsid w:val="4ABA0595"/>
    <w:multiLevelType w:val="multilevel"/>
    <w:tmpl w:val="D4F68B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20" w15:restartNumberingAfterBreak="0">
    <w:nsid w:val="4D7C5456"/>
    <w:multiLevelType w:val="multilevel"/>
    <w:tmpl w:val="548E633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eastAsiaTheme="minorEastAsia" w:hint="default"/>
      </w:rPr>
    </w:lvl>
  </w:abstractNum>
  <w:abstractNum w:abstractNumId="21" w15:restartNumberingAfterBreak="0">
    <w:nsid w:val="56F719F8"/>
    <w:multiLevelType w:val="hybridMultilevel"/>
    <w:tmpl w:val="971ECF0C"/>
    <w:lvl w:ilvl="0" w:tplc="A79825FE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8295EBB"/>
    <w:multiLevelType w:val="hybridMultilevel"/>
    <w:tmpl w:val="4A70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3AFB"/>
    <w:multiLevelType w:val="multilevel"/>
    <w:tmpl w:val="EFAE6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24" w15:restartNumberingAfterBreak="0">
    <w:nsid w:val="77D02A45"/>
    <w:multiLevelType w:val="multilevel"/>
    <w:tmpl w:val="CE2AA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5" w15:restartNumberingAfterBreak="0">
    <w:nsid w:val="7AF430C3"/>
    <w:multiLevelType w:val="hybridMultilevel"/>
    <w:tmpl w:val="AC18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C751C"/>
    <w:multiLevelType w:val="multilevel"/>
    <w:tmpl w:val="CE2AA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7" w15:restartNumberingAfterBreak="0">
    <w:nsid w:val="7C31420F"/>
    <w:multiLevelType w:val="multilevel"/>
    <w:tmpl w:val="F208E0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28" w15:restartNumberingAfterBreak="0">
    <w:nsid w:val="7DA912C7"/>
    <w:multiLevelType w:val="multilevel"/>
    <w:tmpl w:val="D5A6F8FC"/>
    <w:lvl w:ilvl="0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60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529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17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45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eastAsiaTheme="minorEastAsia" w:hint="default"/>
      </w:rPr>
    </w:lvl>
  </w:abstractNum>
  <w:abstractNum w:abstractNumId="29" w15:restartNumberingAfterBreak="0">
    <w:nsid w:val="7F011A6A"/>
    <w:multiLevelType w:val="hybridMultilevel"/>
    <w:tmpl w:val="8758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1"/>
  </w:num>
  <w:num w:numId="5">
    <w:abstractNumId w:val="16"/>
  </w:num>
  <w:num w:numId="6">
    <w:abstractNumId w:val="23"/>
  </w:num>
  <w:num w:numId="7">
    <w:abstractNumId w:val="1"/>
  </w:num>
  <w:num w:numId="8">
    <w:abstractNumId w:val="9"/>
  </w:num>
  <w:num w:numId="9">
    <w:abstractNumId w:val="8"/>
  </w:num>
  <w:num w:numId="10">
    <w:abstractNumId w:val="24"/>
  </w:num>
  <w:num w:numId="11">
    <w:abstractNumId w:val="6"/>
  </w:num>
  <w:num w:numId="12">
    <w:abstractNumId w:val="14"/>
  </w:num>
  <w:num w:numId="13">
    <w:abstractNumId w:val="27"/>
  </w:num>
  <w:num w:numId="14">
    <w:abstractNumId w:val="2"/>
  </w:num>
  <w:num w:numId="15">
    <w:abstractNumId w:val="29"/>
  </w:num>
  <w:num w:numId="16">
    <w:abstractNumId w:val="22"/>
  </w:num>
  <w:num w:numId="17">
    <w:abstractNumId w:val="25"/>
  </w:num>
  <w:num w:numId="18">
    <w:abstractNumId w:val="15"/>
  </w:num>
  <w:num w:numId="19">
    <w:abstractNumId w:val="7"/>
  </w:num>
  <w:num w:numId="20">
    <w:abstractNumId w:val="17"/>
  </w:num>
  <w:num w:numId="21">
    <w:abstractNumId w:val="28"/>
  </w:num>
  <w:num w:numId="22">
    <w:abstractNumId w:val="13"/>
  </w:num>
  <w:num w:numId="23">
    <w:abstractNumId w:val="12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20"/>
  </w:num>
  <w:num w:numId="29">
    <w:abstractNumId w:val="11"/>
  </w:num>
  <w:num w:numId="3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81"/>
    <w:rsid w:val="00004CBC"/>
    <w:rsid w:val="0002793D"/>
    <w:rsid w:val="00081437"/>
    <w:rsid w:val="000974A6"/>
    <w:rsid w:val="000A57A5"/>
    <w:rsid w:val="000A6216"/>
    <w:rsid w:val="000B4278"/>
    <w:rsid w:val="000B5636"/>
    <w:rsid w:val="000D020C"/>
    <w:rsid w:val="000D0898"/>
    <w:rsid w:val="001062A7"/>
    <w:rsid w:val="00107342"/>
    <w:rsid w:val="00107DF6"/>
    <w:rsid w:val="001364C6"/>
    <w:rsid w:val="001551F6"/>
    <w:rsid w:val="00171680"/>
    <w:rsid w:val="00180862"/>
    <w:rsid w:val="0019071C"/>
    <w:rsid w:val="001935A7"/>
    <w:rsid w:val="001A355C"/>
    <w:rsid w:val="001A632B"/>
    <w:rsid w:val="001C1996"/>
    <w:rsid w:val="001C29A8"/>
    <w:rsid w:val="001C60E4"/>
    <w:rsid w:val="001D3872"/>
    <w:rsid w:val="001D4B0E"/>
    <w:rsid w:val="001D6B4C"/>
    <w:rsid w:val="0020736E"/>
    <w:rsid w:val="00222DA7"/>
    <w:rsid w:val="00257696"/>
    <w:rsid w:val="00265383"/>
    <w:rsid w:val="002851ED"/>
    <w:rsid w:val="0029059F"/>
    <w:rsid w:val="00293534"/>
    <w:rsid w:val="003129FF"/>
    <w:rsid w:val="00320F49"/>
    <w:rsid w:val="00333D82"/>
    <w:rsid w:val="00341492"/>
    <w:rsid w:val="0034753A"/>
    <w:rsid w:val="00356C4C"/>
    <w:rsid w:val="003801DF"/>
    <w:rsid w:val="003A0CC6"/>
    <w:rsid w:val="003A1D31"/>
    <w:rsid w:val="003B795B"/>
    <w:rsid w:val="003E5433"/>
    <w:rsid w:val="003F384F"/>
    <w:rsid w:val="00440FD9"/>
    <w:rsid w:val="00496116"/>
    <w:rsid w:val="004E0A53"/>
    <w:rsid w:val="004E2A37"/>
    <w:rsid w:val="004F775D"/>
    <w:rsid w:val="005242C6"/>
    <w:rsid w:val="00533AC2"/>
    <w:rsid w:val="005421B1"/>
    <w:rsid w:val="00572B15"/>
    <w:rsid w:val="005B7D7D"/>
    <w:rsid w:val="005F6C81"/>
    <w:rsid w:val="006166F1"/>
    <w:rsid w:val="00625993"/>
    <w:rsid w:val="00625B4D"/>
    <w:rsid w:val="00632192"/>
    <w:rsid w:val="00663FCE"/>
    <w:rsid w:val="00665681"/>
    <w:rsid w:val="006A5A09"/>
    <w:rsid w:val="006C4C74"/>
    <w:rsid w:val="006D20E8"/>
    <w:rsid w:val="006E38B8"/>
    <w:rsid w:val="006E4530"/>
    <w:rsid w:val="006F47C3"/>
    <w:rsid w:val="00712857"/>
    <w:rsid w:val="00732D67"/>
    <w:rsid w:val="007369AE"/>
    <w:rsid w:val="0075731F"/>
    <w:rsid w:val="0077314C"/>
    <w:rsid w:val="00777D86"/>
    <w:rsid w:val="00785257"/>
    <w:rsid w:val="0078647E"/>
    <w:rsid w:val="0079017F"/>
    <w:rsid w:val="00790262"/>
    <w:rsid w:val="007B7A82"/>
    <w:rsid w:val="007C48EF"/>
    <w:rsid w:val="007C6C91"/>
    <w:rsid w:val="007D160F"/>
    <w:rsid w:val="0080049A"/>
    <w:rsid w:val="008269DC"/>
    <w:rsid w:val="00836F38"/>
    <w:rsid w:val="0084096B"/>
    <w:rsid w:val="008409E1"/>
    <w:rsid w:val="008475DB"/>
    <w:rsid w:val="0085502D"/>
    <w:rsid w:val="00864B63"/>
    <w:rsid w:val="00866359"/>
    <w:rsid w:val="008B1D28"/>
    <w:rsid w:val="008B27EA"/>
    <w:rsid w:val="0091756C"/>
    <w:rsid w:val="00942D88"/>
    <w:rsid w:val="00952F5E"/>
    <w:rsid w:val="00966A20"/>
    <w:rsid w:val="00971B96"/>
    <w:rsid w:val="009C41D4"/>
    <w:rsid w:val="009D7161"/>
    <w:rsid w:val="009E1D62"/>
    <w:rsid w:val="00A10021"/>
    <w:rsid w:val="00A14F60"/>
    <w:rsid w:val="00A17A3A"/>
    <w:rsid w:val="00A236DD"/>
    <w:rsid w:val="00A403F8"/>
    <w:rsid w:val="00A4363D"/>
    <w:rsid w:val="00A51C66"/>
    <w:rsid w:val="00A6109B"/>
    <w:rsid w:val="00A63683"/>
    <w:rsid w:val="00A65F47"/>
    <w:rsid w:val="00A83E04"/>
    <w:rsid w:val="00AA60B0"/>
    <w:rsid w:val="00AB76FD"/>
    <w:rsid w:val="00AD5B68"/>
    <w:rsid w:val="00AE3AFB"/>
    <w:rsid w:val="00B06747"/>
    <w:rsid w:val="00B10DF0"/>
    <w:rsid w:val="00B138A1"/>
    <w:rsid w:val="00B30228"/>
    <w:rsid w:val="00B50989"/>
    <w:rsid w:val="00B61395"/>
    <w:rsid w:val="00B73569"/>
    <w:rsid w:val="00BC45FB"/>
    <w:rsid w:val="00BE2E6C"/>
    <w:rsid w:val="00BF3DAA"/>
    <w:rsid w:val="00C01A9E"/>
    <w:rsid w:val="00C745D2"/>
    <w:rsid w:val="00CB7977"/>
    <w:rsid w:val="00CC6435"/>
    <w:rsid w:val="00CD28F6"/>
    <w:rsid w:val="00CF3981"/>
    <w:rsid w:val="00D302F9"/>
    <w:rsid w:val="00D30651"/>
    <w:rsid w:val="00D57097"/>
    <w:rsid w:val="00DC1139"/>
    <w:rsid w:val="00E204F1"/>
    <w:rsid w:val="00E27DB8"/>
    <w:rsid w:val="00E43DFB"/>
    <w:rsid w:val="00E4407E"/>
    <w:rsid w:val="00E8577A"/>
    <w:rsid w:val="00E926D9"/>
    <w:rsid w:val="00E92C4B"/>
    <w:rsid w:val="00E9595D"/>
    <w:rsid w:val="00EB3A79"/>
    <w:rsid w:val="00EC6A80"/>
    <w:rsid w:val="00ED663D"/>
    <w:rsid w:val="00F02AB5"/>
    <w:rsid w:val="00F24346"/>
    <w:rsid w:val="00F30618"/>
    <w:rsid w:val="00F35BAD"/>
    <w:rsid w:val="00F36682"/>
    <w:rsid w:val="00F421F6"/>
    <w:rsid w:val="00F536C2"/>
    <w:rsid w:val="00F54191"/>
    <w:rsid w:val="00F57279"/>
    <w:rsid w:val="00F75901"/>
    <w:rsid w:val="00F8081C"/>
    <w:rsid w:val="00F80D97"/>
    <w:rsid w:val="00F8707B"/>
    <w:rsid w:val="00F93C15"/>
    <w:rsid w:val="00F94202"/>
    <w:rsid w:val="00FD0C9A"/>
    <w:rsid w:val="00FE6E5B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7E47"/>
  <w15:docId w15:val="{48D4186E-76B8-449A-A8E2-70E72EF5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62"/>
  </w:style>
  <w:style w:type="paragraph" w:styleId="Heading1">
    <w:name w:val="heading 1"/>
    <w:basedOn w:val="Normal"/>
    <w:next w:val="Normal"/>
    <w:link w:val="Heading1Char"/>
    <w:qFormat/>
    <w:rsid w:val="005F6C81"/>
    <w:pPr>
      <w:keepNext/>
      <w:numPr>
        <w:numId w:val="1"/>
      </w:numPr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6C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6C8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C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6C8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6C8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6C8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6C8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6C81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C8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F6C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F6C8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6C81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F6C8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5F6C81"/>
    <w:rPr>
      <w:rFonts w:ascii="Calibri" w:eastAsia="Times New Roman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5F6C81"/>
    <w:rPr>
      <w:rFonts w:ascii="Calibri" w:eastAsia="Times New Roman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5F6C81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5F6C81"/>
    <w:rPr>
      <w:rFonts w:ascii="Calibri Light" w:eastAsia="Times New Roman" w:hAnsi="Calibri Light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5F6C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6C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6C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6C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F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C8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5F6C81"/>
    <w:pPr>
      <w:tabs>
        <w:tab w:val="left" w:pos="426"/>
        <w:tab w:val="right" w:leader="dot" w:pos="8497"/>
      </w:tabs>
      <w:spacing w:before="120" w:after="120" w:line="240" w:lineRule="auto"/>
      <w:ind w:left="426" w:hanging="426"/>
    </w:pPr>
    <w:rPr>
      <w:rFonts w:ascii="Calibri" w:eastAsia="Times New Roman" w:hAnsi="Calibri" w:cs="Times New Roman"/>
      <w:b/>
      <w:bCs/>
      <w:caps/>
      <w:sz w:val="20"/>
      <w:szCs w:val="20"/>
      <w:lang w:val="sv-SE" w:eastAsia="en-US"/>
    </w:rPr>
  </w:style>
  <w:style w:type="character" w:styleId="Hyperlink">
    <w:name w:val="Hyperlink"/>
    <w:uiPriority w:val="99"/>
    <w:unhideWhenUsed/>
    <w:rsid w:val="005F6C8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6C81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C81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F6C8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C8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OC4">
    <w:name w:val="toc 4"/>
    <w:basedOn w:val="Normal"/>
    <w:next w:val="Normal"/>
    <w:autoRedefine/>
    <w:rsid w:val="005F6C81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rsid w:val="005F6C81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rsid w:val="005F6C81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rsid w:val="005F6C81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rsid w:val="005F6C81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rsid w:val="005F6C81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en-US" w:eastAsia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F6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F6C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F6C81"/>
    <w:pPr>
      <w:autoSpaceDE w:val="0"/>
      <w:autoSpaceDN w:val="0"/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F6C8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F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ub-BAB">
    <w:name w:val="Sub-BAB"/>
    <w:basedOn w:val="Heading2"/>
    <w:qFormat/>
    <w:rsid w:val="005F6C81"/>
    <w:rPr>
      <w:rFonts w:asciiTheme="majorHAnsi" w:hAnsiTheme="majorHAnsi"/>
      <w:i w:val="0"/>
      <w:sz w:val="24"/>
      <w:lang w:val="sv-SE"/>
    </w:rPr>
  </w:style>
  <w:style w:type="character" w:customStyle="1" w:styleId="CharacterStyle17">
    <w:name w:val="Character Style 17"/>
    <w:uiPriority w:val="99"/>
    <w:rsid w:val="005F6C81"/>
    <w:rPr>
      <w:sz w:val="20"/>
    </w:rPr>
  </w:style>
  <w:style w:type="paragraph" w:styleId="NormalWeb">
    <w:name w:val="Normal (Web)"/>
    <w:basedOn w:val="Normal"/>
    <w:uiPriority w:val="99"/>
    <w:unhideWhenUsed/>
    <w:rsid w:val="005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C81"/>
    <w:rPr>
      <w:b/>
      <w:bCs/>
    </w:rPr>
  </w:style>
  <w:style w:type="character" w:customStyle="1" w:styleId="apple-converted-space">
    <w:name w:val="apple-converted-space"/>
    <w:basedOn w:val="DefaultParagraphFont"/>
    <w:rsid w:val="005F6C81"/>
  </w:style>
  <w:style w:type="character" w:styleId="Emphasis">
    <w:name w:val="Emphasis"/>
    <w:basedOn w:val="DefaultParagraphFont"/>
    <w:uiPriority w:val="20"/>
    <w:qFormat/>
    <w:rsid w:val="005F6C81"/>
    <w:rPr>
      <w:i/>
      <w:iCs/>
    </w:rPr>
  </w:style>
  <w:style w:type="paragraph" w:customStyle="1" w:styleId="Default">
    <w:name w:val="Default"/>
    <w:rsid w:val="005F6C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C81"/>
    <w:rPr>
      <w:rFonts w:ascii="Calibri" w:hAnsi="Calibri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C8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5F6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C81"/>
    <w:pPr>
      <w:spacing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C81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western">
    <w:name w:val="western"/>
    <w:basedOn w:val="Normal"/>
    <w:rsid w:val="005F6C8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next w:val="Normal"/>
    <w:qFormat/>
    <w:rsid w:val="005F6C81"/>
    <w:pPr>
      <w:spacing w:before="100" w:beforeAutospacing="1"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val="en-US" w:eastAsia="en-US"/>
    </w:rPr>
  </w:style>
  <w:style w:type="character" w:styleId="PageNumber">
    <w:name w:val="page number"/>
    <w:basedOn w:val="DefaultParagraphFont"/>
    <w:rsid w:val="005F6C8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C81"/>
    <w:rPr>
      <w:rFonts w:ascii="Tahoma" w:eastAsia="Calibri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C8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F6C8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F6C81"/>
    <w:pPr>
      <w:spacing w:after="0" w:line="360" w:lineRule="auto"/>
      <w:ind w:left="1080" w:hanging="5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F6C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F6C81"/>
    <w:pPr>
      <w:spacing w:after="12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F6C81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font0">
    <w:name w:val="font0"/>
    <w:basedOn w:val="Normal"/>
    <w:rsid w:val="005F6C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US" w:eastAsia="en-US"/>
    </w:rPr>
  </w:style>
  <w:style w:type="paragraph" w:customStyle="1" w:styleId="font5">
    <w:name w:val="font5"/>
    <w:basedOn w:val="Normal"/>
    <w:rsid w:val="005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val="en-US" w:eastAsia="en-US"/>
    </w:rPr>
  </w:style>
  <w:style w:type="paragraph" w:customStyle="1" w:styleId="font6">
    <w:name w:val="font6"/>
    <w:basedOn w:val="Normal"/>
    <w:rsid w:val="005F6C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en-US" w:eastAsia="en-US"/>
    </w:rPr>
  </w:style>
  <w:style w:type="paragraph" w:customStyle="1" w:styleId="xl66">
    <w:name w:val="xl6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0">
    <w:name w:val="xl8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2">
    <w:name w:val="xl8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4">
    <w:name w:val="xl8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5">
    <w:name w:val="xl8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6">
    <w:name w:val="xl8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7">
    <w:name w:val="xl8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8">
    <w:name w:val="xl8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9">
    <w:name w:val="xl8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0">
    <w:name w:val="xl9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1">
    <w:name w:val="xl9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3D7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3">
    <w:name w:val="xl9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3D7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4">
    <w:name w:val="xl9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5">
    <w:name w:val="xl9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6">
    <w:name w:val="xl9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7">
    <w:name w:val="xl9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4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8">
    <w:name w:val="xl9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9">
    <w:name w:val="xl9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0">
    <w:name w:val="xl10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1">
    <w:name w:val="xl10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2">
    <w:name w:val="xl10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3">
    <w:name w:val="xl10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4">
    <w:name w:val="xl10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5">
    <w:name w:val="xl10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6">
    <w:name w:val="xl10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7">
    <w:name w:val="xl10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8">
    <w:name w:val="xl10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09">
    <w:name w:val="xl10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0">
    <w:name w:val="xl11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1">
    <w:name w:val="xl11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7E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2">
    <w:name w:val="xl11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3">
    <w:name w:val="xl11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7E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4">
    <w:name w:val="xl11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5">
    <w:name w:val="xl115"/>
    <w:basedOn w:val="Normal"/>
    <w:rsid w:val="005F6C8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6">
    <w:name w:val="xl116"/>
    <w:basedOn w:val="Normal"/>
    <w:rsid w:val="005F6C8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7">
    <w:name w:val="xl11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18">
    <w:name w:val="xl118"/>
    <w:basedOn w:val="Normal"/>
    <w:rsid w:val="005F6C81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xl119">
    <w:name w:val="xl11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0">
    <w:name w:val="xl12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1">
    <w:name w:val="xl12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2">
    <w:name w:val="xl12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3">
    <w:name w:val="xl12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4">
    <w:name w:val="xl12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5">
    <w:name w:val="xl12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6">
    <w:name w:val="xl12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7">
    <w:name w:val="xl12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8">
    <w:name w:val="xl12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7E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9">
    <w:name w:val="xl12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4F5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0">
    <w:name w:val="xl13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1">
    <w:name w:val="xl13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32">
    <w:name w:val="xl13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E6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33">
    <w:name w:val="xl13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34">
    <w:name w:val="xl13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35">
    <w:name w:val="xl13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6">
    <w:name w:val="xl13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7">
    <w:name w:val="xl137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8">
    <w:name w:val="xl13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7E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39">
    <w:name w:val="xl13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0">
    <w:name w:val="xl140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1">
    <w:name w:val="xl14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3">
    <w:name w:val="xl14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B7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4">
    <w:name w:val="xl14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5">
    <w:name w:val="xl14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46">
    <w:name w:val="xl14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5F6C8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xl148">
    <w:name w:val="xl148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val="en-US" w:eastAsia="en-US"/>
    </w:rPr>
  </w:style>
  <w:style w:type="paragraph" w:customStyle="1" w:styleId="xl149">
    <w:name w:val="xl149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al"/>
    <w:rsid w:val="005F6C81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4E6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customStyle="1" w:styleId="xl152">
    <w:name w:val="xl152"/>
    <w:basedOn w:val="Normal"/>
    <w:rsid w:val="005F6C81"/>
    <w:pPr>
      <w:pBdr>
        <w:top w:val="single" w:sz="4" w:space="0" w:color="auto"/>
        <w:bottom w:val="single" w:sz="4" w:space="0" w:color="auto"/>
      </w:pBdr>
      <w:shd w:val="clear" w:color="000000" w:fill="14E6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customStyle="1" w:styleId="xl153">
    <w:name w:val="xl153"/>
    <w:basedOn w:val="Normal"/>
    <w:rsid w:val="005F6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4E6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customStyle="1" w:styleId="xl154">
    <w:name w:val="xl15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al"/>
    <w:rsid w:val="005F6C81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6">
    <w:name w:val="xl156"/>
    <w:basedOn w:val="Normal"/>
    <w:rsid w:val="005F6C81"/>
    <w:pPr>
      <w:pBdr>
        <w:top w:val="single" w:sz="4" w:space="0" w:color="auto"/>
        <w:lef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7">
    <w:name w:val="xl157"/>
    <w:basedOn w:val="Normal"/>
    <w:rsid w:val="005F6C81"/>
    <w:pPr>
      <w:pBdr>
        <w:top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8">
    <w:name w:val="xl158"/>
    <w:basedOn w:val="Normal"/>
    <w:rsid w:val="005F6C81"/>
    <w:pPr>
      <w:pBdr>
        <w:top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Normal"/>
    <w:rsid w:val="005F6C81"/>
    <w:pPr>
      <w:pBdr>
        <w:lef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0">
    <w:name w:val="xl160"/>
    <w:basedOn w:val="Normal"/>
    <w:rsid w:val="005F6C81"/>
    <w:pP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1">
    <w:name w:val="xl161"/>
    <w:basedOn w:val="Normal"/>
    <w:rsid w:val="005F6C81"/>
    <w:pPr>
      <w:pBdr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2">
    <w:name w:val="xl162"/>
    <w:basedOn w:val="Normal"/>
    <w:rsid w:val="005F6C81"/>
    <w:pPr>
      <w:pBdr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3">
    <w:name w:val="xl163"/>
    <w:basedOn w:val="Normal"/>
    <w:rsid w:val="005F6C81"/>
    <w:pPr>
      <w:pBdr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al"/>
    <w:rsid w:val="005F6C81"/>
    <w:pPr>
      <w:pBdr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Normal"/>
    <w:rsid w:val="005F6C81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6">
    <w:name w:val="xl166"/>
    <w:basedOn w:val="Normal"/>
    <w:rsid w:val="005F6C81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7">
    <w:name w:val="xl167"/>
    <w:basedOn w:val="Normal"/>
    <w:rsid w:val="005F6C81"/>
    <w:pPr>
      <w:pBdr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8">
    <w:name w:val="xl168"/>
    <w:basedOn w:val="Normal"/>
    <w:rsid w:val="005F6C81"/>
    <w:pPr>
      <w:pBdr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69">
    <w:name w:val="xl169"/>
    <w:basedOn w:val="Normal"/>
    <w:rsid w:val="005F6C81"/>
    <w:pPr>
      <w:pBdr>
        <w:top w:val="single" w:sz="4" w:space="0" w:color="auto"/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0">
    <w:name w:val="xl170"/>
    <w:basedOn w:val="Normal"/>
    <w:rsid w:val="005F6C81"/>
    <w:pPr>
      <w:pBdr>
        <w:top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1">
    <w:name w:val="xl171"/>
    <w:basedOn w:val="Normal"/>
    <w:rsid w:val="005F6C81"/>
    <w:pPr>
      <w:pBdr>
        <w:top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2">
    <w:name w:val="xl172"/>
    <w:basedOn w:val="Normal"/>
    <w:rsid w:val="005F6C81"/>
    <w:pPr>
      <w:pBdr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3">
    <w:name w:val="xl173"/>
    <w:basedOn w:val="Normal"/>
    <w:rsid w:val="005F6C81"/>
    <w:pPr>
      <w:pBdr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4">
    <w:name w:val="xl174"/>
    <w:basedOn w:val="Normal"/>
    <w:rsid w:val="005F6C81"/>
    <w:pPr>
      <w:pBdr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5">
    <w:name w:val="xl175"/>
    <w:basedOn w:val="Normal"/>
    <w:rsid w:val="005F6C81"/>
    <w:pPr>
      <w:pBdr>
        <w:top w:val="single" w:sz="4" w:space="0" w:color="auto"/>
        <w:lef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6">
    <w:name w:val="xl176"/>
    <w:basedOn w:val="Normal"/>
    <w:rsid w:val="005F6C81"/>
    <w:pPr>
      <w:pBdr>
        <w:top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Normal"/>
    <w:rsid w:val="005F6C81"/>
    <w:pPr>
      <w:pBdr>
        <w:top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al"/>
    <w:rsid w:val="005F6C81"/>
    <w:pPr>
      <w:pBdr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al"/>
    <w:rsid w:val="005F6C81"/>
    <w:pPr>
      <w:pBdr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80">
    <w:name w:val="xl180"/>
    <w:basedOn w:val="Normal"/>
    <w:rsid w:val="005F6C81"/>
    <w:pPr>
      <w:pBdr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81">
    <w:name w:val="xl181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82">
    <w:name w:val="xl182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7E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83">
    <w:name w:val="xl183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3D7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84">
    <w:name w:val="xl184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85">
    <w:name w:val="xl185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4F5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86">
    <w:name w:val="xl186"/>
    <w:basedOn w:val="Normal"/>
    <w:rsid w:val="005F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061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32D67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umuslim.ac.id" TargetMode="External"/><Relationship Id="rId13" Type="http://schemas.openxmlformats.org/officeDocument/2006/relationships/hyperlink" Target="http://elearning.umusli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umuslim.ac.id" TargetMode="External"/><Relationship Id="rId12" Type="http://schemas.openxmlformats.org/officeDocument/2006/relationships/hyperlink" Target="http://elearning.umusli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umuslim.ac.id" TargetMode="External"/><Relationship Id="rId11" Type="http://schemas.openxmlformats.org/officeDocument/2006/relationships/hyperlink" Target="http://elearning.umuslim.ac.i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learning.umusli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umuslim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Asrul Karim</cp:lastModifiedBy>
  <cp:revision>29</cp:revision>
  <dcterms:created xsi:type="dcterms:W3CDTF">2021-10-17T16:01:00Z</dcterms:created>
  <dcterms:modified xsi:type="dcterms:W3CDTF">2021-10-19T12:54:00Z</dcterms:modified>
</cp:coreProperties>
</file>