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172" w:rsidRPr="0090118F" w:rsidRDefault="00672172" w:rsidP="00FD3C88">
      <w:pPr>
        <w:pStyle w:val="Default"/>
        <w:rPr>
          <w:rFonts w:ascii="Arial" w:hAnsi="Arial" w:cs="Arial"/>
          <w:b/>
          <w:bCs/>
        </w:rPr>
      </w:pPr>
      <w:r w:rsidRPr="0090118F">
        <w:rPr>
          <w:rFonts w:ascii="Arial" w:hAnsi="Arial" w:cs="Arial"/>
          <w:b/>
          <w:bCs/>
        </w:rPr>
        <w:t xml:space="preserve">HANDOUT PERKULIAHAN MATA KULIAH </w:t>
      </w:r>
    </w:p>
    <w:p w:rsidR="00672172" w:rsidRPr="0090118F" w:rsidRDefault="00672172" w:rsidP="00FD3C88">
      <w:pPr>
        <w:pStyle w:val="Default"/>
        <w:rPr>
          <w:rFonts w:ascii="Arial" w:hAnsi="Arial" w:cs="Arial"/>
          <w:b/>
          <w:bCs/>
          <w:sz w:val="32"/>
        </w:rPr>
      </w:pPr>
      <w:r w:rsidRPr="0090118F">
        <w:rPr>
          <w:rFonts w:ascii="Arial" w:hAnsi="Arial" w:cs="Arial"/>
          <w:b/>
          <w:bCs/>
          <w:sz w:val="32"/>
        </w:rPr>
        <w:t xml:space="preserve">FISIKA BANGUNAN </w:t>
      </w:r>
      <w:r w:rsidR="00BD0BA1">
        <w:rPr>
          <w:rFonts w:ascii="Arial" w:hAnsi="Arial" w:cs="Arial"/>
          <w:b/>
          <w:bCs/>
          <w:sz w:val="32"/>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289"/>
        <w:gridCol w:w="5386"/>
      </w:tblGrid>
      <w:tr w:rsidR="00672172" w:rsidRPr="0090118F" w:rsidTr="00F13646">
        <w:tc>
          <w:tcPr>
            <w:tcW w:w="2943" w:type="dxa"/>
          </w:tcPr>
          <w:p w:rsidR="00672172" w:rsidRPr="0090118F" w:rsidRDefault="00672172" w:rsidP="00FD3C88">
            <w:pPr>
              <w:pStyle w:val="Default"/>
              <w:ind w:right="170"/>
              <w:rPr>
                <w:rFonts w:ascii="Arial" w:hAnsi="Arial" w:cs="Arial"/>
              </w:rPr>
            </w:pPr>
            <w:r w:rsidRPr="0090118F">
              <w:rPr>
                <w:rFonts w:ascii="Arial" w:hAnsi="Arial" w:cs="Arial"/>
              </w:rPr>
              <w:t>Nama Mata Kuliah</w:t>
            </w:r>
          </w:p>
        </w:tc>
        <w:tc>
          <w:tcPr>
            <w:tcW w:w="289" w:type="dxa"/>
          </w:tcPr>
          <w:p w:rsidR="00672172" w:rsidRPr="0090118F" w:rsidRDefault="00042234" w:rsidP="00FD3C88">
            <w:pPr>
              <w:pStyle w:val="Default"/>
              <w:rPr>
                <w:rFonts w:ascii="Arial" w:hAnsi="Arial" w:cs="Arial"/>
              </w:rPr>
            </w:pPr>
            <w:r w:rsidRPr="0090118F">
              <w:rPr>
                <w:rFonts w:ascii="Arial" w:hAnsi="Arial" w:cs="Arial"/>
              </w:rPr>
              <w:t>:</w:t>
            </w:r>
          </w:p>
        </w:tc>
        <w:tc>
          <w:tcPr>
            <w:tcW w:w="5386" w:type="dxa"/>
          </w:tcPr>
          <w:p w:rsidR="00672172" w:rsidRPr="0090118F" w:rsidRDefault="00672172" w:rsidP="00FD3C88">
            <w:pPr>
              <w:pStyle w:val="Default"/>
              <w:rPr>
                <w:rFonts w:ascii="Arial" w:hAnsi="Arial" w:cs="Arial"/>
              </w:rPr>
            </w:pPr>
            <w:r w:rsidRPr="0090118F">
              <w:rPr>
                <w:rFonts w:ascii="Arial" w:hAnsi="Arial" w:cs="Arial"/>
              </w:rPr>
              <w:t xml:space="preserve">Fisika Bangunan </w:t>
            </w:r>
            <w:r w:rsidR="00F13646" w:rsidRPr="0090118F">
              <w:rPr>
                <w:rFonts w:ascii="Arial" w:hAnsi="Arial" w:cs="Arial"/>
              </w:rPr>
              <w:t>2</w:t>
            </w:r>
          </w:p>
        </w:tc>
      </w:tr>
      <w:tr w:rsidR="00672172" w:rsidRPr="0090118F" w:rsidTr="00F13646">
        <w:tc>
          <w:tcPr>
            <w:tcW w:w="2943" w:type="dxa"/>
          </w:tcPr>
          <w:p w:rsidR="00672172" w:rsidRPr="0090118F" w:rsidRDefault="00672172" w:rsidP="00FD3C88">
            <w:pPr>
              <w:pStyle w:val="Default"/>
              <w:rPr>
                <w:rFonts w:ascii="Arial" w:hAnsi="Arial" w:cs="Arial"/>
              </w:rPr>
            </w:pPr>
            <w:r w:rsidRPr="0090118F">
              <w:rPr>
                <w:rFonts w:ascii="Arial" w:hAnsi="Arial" w:cs="Arial"/>
              </w:rPr>
              <w:t>Kode Mata Kuliah</w:t>
            </w:r>
          </w:p>
        </w:tc>
        <w:tc>
          <w:tcPr>
            <w:tcW w:w="289" w:type="dxa"/>
          </w:tcPr>
          <w:p w:rsidR="00672172" w:rsidRPr="0090118F" w:rsidRDefault="00042234" w:rsidP="00FD3C88">
            <w:pPr>
              <w:pStyle w:val="Default"/>
              <w:rPr>
                <w:rFonts w:ascii="Arial" w:hAnsi="Arial" w:cs="Arial"/>
              </w:rPr>
            </w:pPr>
            <w:r w:rsidRPr="0090118F">
              <w:rPr>
                <w:rFonts w:ascii="Arial" w:hAnsi="Arial" w:cs="Arial"/>
              </w:rPr>
              <w:t>:</w:t>
            </w:r>
          </w:p>
        </w:tc>
        <w:tc>
          <w:tcPr>
            <w:tcW w:w="5386" w:type="dxa"/>
          </w:tcPr>
          <w:p w:rsidR="00672172" w:rsidRPr="0090118F" w:rsidRDefault="00F13646" w:rsidP="00FD3C88">
            <w:pPr>
              <w:pStyle w:val="Default"/>
              <w:rPr>
                <w:rFonts w:ascii="Arial" w:hAnsi="Arial" w:cs="Arial"/>
              </w:rPr>
            </w:pPr>
            <w:r w:rsidRPr="0090118F">
              <w:rPr>
                <w:rFonts w:ascii="Arial" w:hAnsi="Arial" w:cs="Arial"/>
              </w:rPr>
              <w:t>141128</w:t>
            </w:r>
          </w:p>
        </w:tc>
      </w:tr>
      <w:tr w:rsidR="00672172" w:rsidRPr="0090118F" w:rsidTr="00F13646">
        <w:tc>
          <w:tcPr>
            <w:tcW w:w="2943" w:type="dxa"/>
          </w:tcPr>
          <w:p w:rsidR="00672172" w:rsidRPr="0090118F" w:rsidRDefault="00672172" w:rsidP="00FD3C88">
            <w:pPr>
              <w:pStyle w:val="Default"/>
              <w:rPr>
                <w:rFonts w:ascii="Arial" w:hAnsi="Arial" w:cs="Arial"/>
              </w:rPr>
            </w:pPr>
            <w:r w:rsidRPr="0090118F">
              <w:rPr>
                <w:rFonts w:ascii="Arial" w:hAnsi="Arial" w:cs="Arial"/>
              </w:rPr>
              <w:t>Pertemuan Ke</w:t>
            </w:r>
          </w:p>
        </w:tc>
        <w:tc>
          <w:tcPr>
            <w:tcW w:w="289" w:type="dxa"/>
          </w:tcPr>
          <w:p w:rsidR="00672172" w:rsidRPr="0090118F" w:rsidRDefault="00042234" w:rsidP="00FD3C88">
            <w:pPr>
              <w:pStyle w:val="Default"/>
              <w:rPr>
                <w:rFonts w:ascii="Arial" w:hAnsi="Arial" w:cs="Arial"/>
              </w:rPr>
            </w:pPr>
            <w:r w:rsidRPr="0090118F">
              <w:rPr>
                <w:rFonts w:ascii="Arial" w:hAnsi="Arial" w:cs="Arial"/>
              </w:rPr>
              <w:t>:</w:t>
            </w:r>
          </w:p>
        </w:tc>
        <w:tc>
          <w:tcPr>
            <w:tcW w:w="5386" w:type="dxa"/>
          </w:tcPr>
          <w:p w:rsidR="00672172" w:rsidRPr="0090118F" w:rsidRDefault="00F13646" w:rsidP="00FD3C88">
            <w:pPr>
              <w:pStyle w:val="Default"/>
              <w:rPr>
                <w:rFonts w:ascii="Arial" w:hAnsi="Arial" w:cs="Arial"/>
              </w:rPr>
            </w:pPr>
            <w:r w:rsidRPr="0090118F">
              <w:rPr>
                <w:rFonts w:ascii="Arial" w:hAnsi="Arial" w:cs="Arial"/>
              </w:rPr>
              <w:t>3</w:t>
            </w:r>
          </w:p>
        </w:tc>
      </w:tr>
      <w:tr w:rsidR="00672172" w:rsidRPr="0090118F" w:rsidTr="00F13646">
        <w:tc>
          <w:tcPr>
            <w:tcW w:w="2943" w:type="dxa"/>
          </w:tcPr>
          <w:p w:rsidR="00672172" w:rsidRPr="0090118F" w:rsidRDefault="00672172" w:rsidP="00FD3C88">
            <w:pPr>
              <w:pStyle w:val="Default"/>
              <w:rPr>
                <w:rFonts w:ascii="Arial" w:hAnsi="Arial" w:cs="Arial"/>
              </w:rPr>
            </w:pPr>
            <w:r w:rsidRPr="0090118F">
              <w:rPr>
                <w:rFonts w:ascii="Arial" w:hAnsi="Arial" w:cs="Arial"/>
              </w:rPr>
              <w:t>Dosen /Asisten</w:t>
            </w:r>
          </w:p>
        </w:tc>
        <w:tc>
          <w:tcPr>
            <w:tcW w:w="289" w:type="dxa"/>
          </w:tcPr>
          <w:p w:rsidR="00672172" w:rsidRPr="0090118F" w:rsidRDefault="00042234" w:rsidP="00FD3C88">
            <w:pPr>
              <w:pStyle w:val="Default"/>
              <w:rPr>
                <w:rFonts w:ascii="Arial" w:hAnsi="Arial" w:cs="Arial"/>
              </w:rPr>
            </w:pPr>
            <w:r w:rsidRPr="0090118F">
              <w:rPr>
                <w:rFonts w:ascii="Arial" w:hAnsi="Arial" w:cs="Arial"/>
              </w:rPr>
              <w:t>:</w:t>
            </w:r>
          </w:p>
        </w:tc>
        <w:tc>
          <w:tcPr>
            <w:tcW w:w="5386" w:type="dxa"/>
          </w:tcPr>
          <w:p w:rsidR="00672172" w:rsidRPr="0090118F" w:rsidRDefault="00042234" w:rsidP="00FD3C88">
            <w:pPr>
              <w:pStyle w:val="Default"/>
              <w:rPr>
                <w:rFonts w:ascii="Arial" w:hAnsi="Arial" w:cs="Arial"/>
              </w:rPr>
            </w:pPr>
            <w:r w:rsidRPr="0090118F">
              <w:rPr>
                <w:rFonts w:ascii="Arial" w:hAnsi="Arial" w:cs="Arial"/>
              </w:rPr>
              <w:t>Heru Subiyantoro ST., MT.</w:t>
            </w:r>
          </w:p>
        </w:tc>
      </w:tr>
      <w:tr w:rsidR="00672172" w:rsidRPr="0090118F" w:rsidTr="00F13646">
        <w:tc>
          <w:tcPr>
            <w:tcW w:w="2943" w:type="dxa"/>
          </w:tcPr>
          <w:p w:rsidR="00672172" w:rsidRPr="0090118F" w:rsidRDefault="00672172" w:rsidP="00FD3C88">
            <w:pPr>
              <w:pStyle w:val="Default"/>
              <w:rPr>
                <w:rFonts w:ascii="Arial" w:hAnsi="Arial" w:cs="Arial"/>
              </w:rPr>
            </w:pPr>
            <w:r w:rsidRPr="0090118F">
              <w:rPr>
                <w:rFonts w:ascii="Arial" w:hAnsi="Arial" w:cs="Arial"/>
              </w:rPr>
              <w:t>Pokok Bahasan</w:t>
            </w:r>
          </w:p>
        </w:tc>
        <w:tc>
          <w:tcPr>
            <w:tcW w:w="289" w:type="dxa"/>
          </w:tcPr>
          <w:p w:rsidR="00672172" w:rsidRPr="0090118F" w:rsidRDefault="00042234" w:rsidP="00FD3C88">
            <w:pPr>
              <w:pStyle w:val="Default"/>
              <w:rPr>
                <w:rFonts w:ascii="Arial" w:hAnsi="Arial" w:cs="Arial"/>
              </w:rPr>
            </w:pPr>
            <w:r w:rsidRPr="0090118F">
              <w:rPr>
                <w:rFonts w:ascii="Arial" w:hAnsi="Arial" w:cs="Arial"/>
              </w:rPr>
              <w:t>:</w:t>
            </w:r>
          </w:p>
        </w:tc>
        <w:tc>
          <w:tcPr>
            <w:tcW w:w="5386" w:type="dxa"/>
          </w:tcPr>
          <w:p w:rsidR="001259F4" w:rsidRPr="00A011A3" w:rsidRDefault="001259F4" w:rsidP="00FD3C88">
            <w:pPr>
              <w:rPr>
                <w:rFonts w:ascii="Arial" w:eastAsia="Times New Roman" w:hAnsi="Arial" w:cs="Arial"/>
                <w:sz w:val="24"/>
                <w:szCs w:val="24"/>
                <w:lang w:val="id-ID"/>
              </w:rPr>
            </w:pPr>
            <w:r w:rsidRPr="00A011A3">
              <w:rPr>
                <w:rFonts w:ascii="Arial" w:eastAsia="Times New Roman" w:hAnsi="Arial" w:cs="Arial"/>
                <w:sz w:val="24"/>
                <w:szCs w:val="24"/>
                <w:lang w:val="id-ID"/>
              </w:rPr>
              <w:t>Bentuk dan Orientasi yang dianjurkan dalam perancangan Bangunan.</w:t>
            </w:r>
          </w:p>
          <w:p w:rsidR="00042234" w:rsidRPr="00A011A3" w:rsidRDefault="001259F4" w:rsidP="00FD3C88">
            <w:pPr>
              <w:pStyle w:val="Default"/>
              <w:rPr>
                <w:rFonts w:ascii="Arial" w:hAnsi="Arial" w:cs="Arial"/>
              </w:rPr>
            </w:pPr>
            <w:r w:rsidRPr="00A011A3">
              <w:rPr>
                <w:rFonts w:ascii="Arial" w:eastAsia="Times New Roman" w:hAnsi="Arial" w:cs="Arial"/>
              </w:rPr>
              <w:t>Iklim sebagai faktor utama dalam perancangan arsitektur</w:t>
            </w:r>
          </w:p>
        </w:tc>
      </w:tr>
      <w:tr w:rsidR="00672172" w:rsidRPr="0090118F" w:rsidTr="00F13646">
        <w:tc>
          <w:tcPr>
            <w:tcW w:w="2943" w:type="dxa"/>
          </w:tcPr>
          <w:p w:rsidR="00672172" w:rsidRPr="0090118F" w:rsidRDefault="00042234" w:rsidP="00FD3C88">
            <w:pPr>
              <w:pStyle w:val="Default"/>
              <w:rPr>
                <w:rFonts w:ascii="Arial" w:hAnsi="Arial" w:cs="Arial"/>
              </w:rPr>
            </w:pPr>
            <w:r w:rsidRPr="0090118F">
              <w:rPr>
                <w:rFonts w:ascii="Arial" w:hAnsi="Arial" w:cs="Arial"/>
              </w:rPr>
              <w:t>Sub Pokok Bahasan</w:t>
            </w:r>
          </w:p>
        </w:tc>
        <w:tc>
          <w:tcPr>
            <w:tcW w:w="289" w:type="dxa"/>
          </w:tcPr>
          <w:p w:rsidR="00672172" w:rsidRPr="0090118F" w:rsidRDefault="00042234" w:rsidP="00FD3C88">
            <w:pPr>
              <w:pStyle w:val="Default"/>
              <w:rPr>
                <w:rFonts w:ascii="Arial" w:hAnsi="Arial" w:cs="Arial"/>
              </w:rPr>
            </w:pPr>
            <w:r w:rsidRPr="0090118F">
              <w:rPr>
                <w:rFonts w:ascii="Arial" w:hAnsi="Arial" w:cs="Arial"/>
              </w:rPr>
              <w:t>:</w:t>
            </w:r>
          </w:p>
        </w:tc>
        <w:tc>
          <w:tcPr>
            <w:tcW w:w="5386" w:type="dxa"/>
          </w:tcPr>
          <w:p w:rsidR="00EF7E9D" w:rsidRDefault="00A011A3" w:rsidP="00FD3C88">
            <w:pPr>
              <w:pStyle w:val="Default"/>
              <w:rPr>
                <w:rFonts w:ascii="Arial" w:hAnsi="Arial" w:cs="Arial"/>
              </w:rPr>
            </w:pPr>
            <w:r>
              <w:rPr>
                <w:rFonts w:ascii="Arial" w:hAnsi="Arial" w:cs="Arial"/>
              </w:rPr>
              <w:t>Rekomendasi bentuk dan Orientasi sesuai wilayah iklim</w:t>
            </w:r>
          </w:p>
          <w:p w:rsidR="00A011A3" w:rsidRPr="00A011A3" w:rsidRDefault="00A011A3" w:rsidP="00FD3C88">
            <w:pPr>
              <w:pStyle w:val="Default"/>
              <w:rPr>
                <w:rFonts w:ascii="Arial" w:hAnsi="Arial" w:cs="Arial"/>
                <w:vertAlign w:val="superscript"/>
              </w:rPr>
            </w:pPr>
          </w:p>
          <w:p w:rsidR="00042234" w:rsidRPr="0090118F" w:rsidRDefault="00042234" w:rsidP="00FD3C88">
            <w:pPr>
              <w:pStyle w:val="Default"/>
              <w:rPr>
                <w:rFonts w:ascii="Arial" w:hAnsi="Arial" w:cs="Arial"/>
              </w:rPr>
            </w:pPr>
          </w:p>
        </w:tc>
      </w:tr>
    </w:tbl>
    <w:p w:rsidR="00672172" w:rsidRPr="0090118F" w:rsidRDefault="00672172" w:rsidP="00FD3C88">
      <w:pPr>
        <w:pStyle w:val="Default"/>
        <w:rPr>
          <w:rFonts w:ascii="Arial" w:hAnsi="Arial" w:cs="Arial"/>
        </w:rPr>
      </w:pPr>
    </w:p>
    <w:p w:rsidR="00672172" w:rsidRPr="0090118F" w:rsidRDefault="00672172" w:rsidP="00FD3C88">
      <w:pPr>
        <w:pStyle w:val="Default"/>
        <w:rPr>
          <w:rFonts w:ascii="Arial" w:hAnsi="Arial" w:cs="Arial"/>
        </w:rPr>
      </w:pPr>
    </w:p>
    <w:p w:rsidR="00672172" w:rsidRPr="0090118F" w:rsidRDefault="00042234" w:rsidP="00FD3C88">
      <w:pPr>
        <w:spacing w:after="0" w:line="240" w:lineRule="auto"/>
        <w:rPr>
          <w:rFonts w:ascii="Arial" w:eastAsia="Times New Roman" w:hAnsi="Arial" w:cs="Arial"/>
          <w:b/>
          <w:sz w:val="32"/>
          <w:szCs w:val="24"/>
          <w:lang w:val="id-ID"/>
        </w:rPr>
      </w:pPr>
      <w:r w:rsidRPr="0090118F">
        <w:rPr>
          <w:rFonts w:ascii="Arial" w:eastAsia="Times New Roman" w:hAnsi="Arial" w:cs="Arial"/>
          <w:b/>
          <w:sz w:val="32"/>
          <w:szCs w:val="24"/>
          <w:lang w:val="id-ID"/>
        </w:rPr>
        <w:t>Materi</w:t>
      </w:r>
    </w:p>
    <w:p w:rsidR="00042234" w:rsidRPr="0090118F" w:rsidRDefault="00042234" w:rsidP="00FD3C88">
      <w:pPr>
        <w:spacing w:after="0" w:line="240" w:lineRule="auto"/>
        <w:rPr>
          <w:rFonts w:ascii="Arial" w:eastAsia="Times New Roman" w:hAnsi="Arial" w:cs="Arial"/>
          <w:sz w:val="24"/>
          <w:szCs w:val="24"/>
          <w:lang w:val="id-ID"/>
        </w:rPr>
      </w:pPr>
    </w:p>
    <w:p w:rsidR="00D227F5" w:rsidRPr="00A438A3" w:rsidRDefault="0090118F" w:rsidP="00FD3C88">
      <w:pPr>
        <w:pStyle w:val="NormalWeb"/>
        <w:shd w:val="clear" w:color="auto" w:fill="FFFFFF"/>
        <w:spacing w:before="0" w:beforeAutospacing="0" w:after="0" w:afterAutospacing="0" w:line="349" w:lineRule="atLeast"/>
        <w:textAlignment w:val="baseline"/>
        <w:rPr>
          <w:rFonts w:ascii="Arial" w:hAnsi="Arial" w:cs="Arial"/>
          <w:b/>
          <w:color w:val="000000"/>
          <w:bdr w:val="none" w:sz="0" w:space="0" w:color="auto" w:frame="1"/>
        </w:rPr>
      </w:pPr>
      <w:r w:rsidRPr="00A438A3">
        <w:rPr>
          <w:rFonts w:ascii="Arial" w:hAnsi="Arial" w:cs="Arial"/>
          <w:b/>
          <w:color w:val="000000"/>
          <w:bdr w:val="none" w:sz="0" w:space="0" w:color="auto" w:frame="1"/>
        </w:rPr>
        <w:t>Bentuk dan Orientasi dalam Perancangan Bangunan</w:t>
      </w:r>
    </w:p>
    <w:p w:rsidR="00FD3C88" w:rsidRPr="00FD3C88" w:rsidRDefault="00A438A3" w:rsidP="00FD3C88">
      <w:pPr>
        <w:pStyle w:val="NormalWeb"/>
        <w:shd w:val="clear" w:color="auto" w:fill="FFFFFF"/>
        <w:spacing w:before="0" w:beforeAutospacing="0" w:after="0" w:afterAutospacing="0" w:line="349" w:lineRule="atLeast"/>
        <w:textAlignment w:val="baseline"/>
        <w:rPr>
          <w:rFonts w:ascii="Arial" w:hAnsi="Arial" w:cs="Arial"/>
          <w:color w:val="000000"/>
          <w:bdr w:val="none" w:sz="0" w:space="0" w:color="auto" w:frame="1"/>
          <w:lang w:val="en-US"/>
        </w:rPr>
      </w:pPr>
      <w:r w:rsidRPr="00A438A3">
        <w:rPr>
          <w:rFonts w:ascii="Arial" w:hAnsi="Arial" w:cs="Arial"/>
          <w:color w:val="000000"/>
          <w:bdr w:val="none" w:sz="0" w:space="0" w:color="auto" w:frame="1"/>
          <w:lang w:val="en-US"/>
        </w:rPr>
        <w:t>Bentuk</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bangunan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mempunyai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potensi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dalam</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mengendalikan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penerimaan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panas</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terhadap</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permukaan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selubung</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bangunan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.Secara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teori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dengan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meminimalkan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permukaan yang berhadapan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dengan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jatuhnya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radiasi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langsung</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maka proses hantaran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panas yang terjadi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secara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kuantitas</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juga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menurun.</w:t>
      </w:r>
      <w:r w:rsidR="00FD3C88">
        <w:rPr>
          <w:rFonts w:ascii="Arial" w:hAnsi="Arial" w:cs="Arial"/>
          <w:color w:val="000000"/>
          <w:bdr w:val="none" w:sz="0" w:space="0" w:color="auto" w:frame="1"/>
          <w:lang w:val="en-US"/>
        </w:rPr>
        <w:t xml:space="preserve"> </w:t>
      </w:r>
    </w:p>
    <w:p w:rsidR="00A438A3" w:rsidRDefault="00A438A3" w:rsidP="00FD3C88">
      <w:pPr>
        <w:pStyle w:val="NormalWeb"/>
        <w:shd w:val="clear" w:color="auto" w:fill="FFFFFF"/>
        <w:spacing w:before="0" w:beforeAutospacing="0" w:after="0" w:afterAutospacing="0" w:line="349" w:lineRule="atLeast"/>
        <w:textAlignment w:val="baseline"/>
        <w:rPr>
          <w:rFonts w:ascii="Arial" w:hAnsi="Arial" w:cs="Arial"/>
          <w:color w:val="000000"/>
          <w:bdr w:val="none" w:sz="0" w:space="0" w:color="auto" w:frame="1"/>
        </w:rPr>
      </w:pPr>
      <w:r w:rsidRPr="00A438A3">
        <w:rPr>
          <w:rFonts w:ascii="Arial" w:hAnsi="Arial" w:cs="Arial"/>
          <w:color w:val="000000"/>
          <w:bdr w:val="none" w:sz="0" w:space="0" w:color="auto" w:frame="1"/>
          <w:lang w:val="en-US"/>
        </w:rPr>
        <w:t>Secara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khusus</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beberapa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sumber</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ilmiah</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membahas</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secara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analisis</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mengenai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fenomena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tersebut. Markus &amp; Morris (1980) mengungkap</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masalah</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fenomena</w:t>
      </w:r>
      <w:r w:rsidRPr="00DF6AE5">
        <w:rPr>
          <w:rFonts w:ascii="Arial" w:hAnsi="Arial" w:cs="Arial"/>
          <w:i/>
          <w:color w:val="000000"/>
          <w:bdr w:val="none" w:sz="0" w:space="0" w:color="auto" w:frame="1"/>
          <w:lang w:val="en-US"/>
        </w:rPr>
        <w:t>Thermal Cube</w:t>
      </w:r>
      <w:r w:rsidR="00FD3C88">
        <w:rPr>
          <w:rFonts w:ascii="Arial" w:hAnsi="Arial" w:cs="Arial"/>
          <w:i/>
          <w:color w:val="000000"/>
          <w:bdr w:val="none" w:sz="0" w:space="0" w:color="auto" w:frame="1"/>
          <w:lang w:val="en-US"/>
        </w:rPr>
        <w:t xml:space="preserve"> </w:t>
      </w:r>
      <w:r w:rsidRPr="00A438A3">
        <w:rPr>
          <w:rFonts w:ascii="Arial" w:hAnsi="Arial" w:cs="Arial"/>
          <w:color w:val="000000"/>
          <w:bdr w:val="none" w:sz="0" w:space="0" w:color="auto" w:frame="1"/>
          <w:lang w:val="en-US"/>
        </w:rPr>
        <w:t>dalam proses optimasi</w:t>
      </w:r>
      <w:r w:rsidR="00FD3C88">
        <w:rPr>
          <w:rFonts w:ascii="Arial" w:hAnsi="Arial" w:cs="Arial"/>
          <w:color w:val="000000"/>
          <w:bdr w:val="none" w:sz="0" w:space="0" w:color="auto" w:frame="1"/>
          <w:lang w:val="en-US"/>
        </w:rPr>
        <w:t xml:space="preserve"> </w:t>
      </w:r>
      <w:r w:rsidRPr="00DF6AE5">
        <w:rPr>
          <w:rFonts w:ascii="Arial" w:hAnsi="Arial" w:cs="Arial"/>
          <w:i/>
          <w:color w:val="000000"/>
          <w:bdr w:val="none" w:sz="0" w:space="0" w:color="auto" w:frame="1"/>
          <w:lang w:val="en-US"/>
        </w:rPr>
        <w:t>fabric heat loss</w:t>
      </w:r>
      <w:r w:rsidR="00FD3C88">
        <w:rPr>
          <w:rFonts w:ascii="Arial" w:hAnsi="Arial" w:cs="Arial"/>
          <w:i/>
          <w:color w:val="000000"/>
          <w:bdr w:val="none" w:sz="0" w:space="0" w:color="auto" w:frame="1"/>
          <w:lang w:val="en-US"/>
        </w:rPr>
        <w:t xml:space="preserve"> </w:t>
      </w:r>
      <w:r w:rsidRPr="00A438A3">
        <w:rPr>
          <w:rFonts w:ascii="Arial" w:hAnsi="Arial" w:cs="Arial"/>
          <w:color w:val="000000"/>
          <w:bdr w:val="none" w:sz="0" w:space="0" w:color="auto" w:frame="1"/>
          <w:lang w:val="en-US"/>
        </w:rPr>
        <w:t>pada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bangunan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iklim</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dingin.Tujuan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dari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optimasi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bentuk</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bangunan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adalah</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meminimumkan</w:t>
      </w:r>
      <w:r w:rsidR="00FD3C88">
        <w:rPr>
          <w:rFonts w:ascii="Arial" w:hAnsi="Arial" w:cs="Arial"/>
          <w:color w:val="000000"/>
          <w:bdr w:val="none" w:sz="0" w:space="0" w:color="auto" w:frame="1"/>
          <w:lang w:val="en-US"/>
        </w:rPr>
        <w:t xml:space="preserve"> </w:t>
      </w:r>
      <w:r w:rsidRPr="004923F4">
        <w:rPr>
          <w:rFonts w:ascii="Arial" w:hAnsi="Arial" w:cs="Arial"/>
          <w:i/>
          <w:color w:val="000000"/>
          <w:bdr w:val="none" w:sz="0" w:space="0" w:color="auto" w:frame="1"/>
          <w:lang w:val="en-US"/>
        </w:rPr>
        <w:t>fabric heat loss</w:t>
      </w:r>
      <w:r w:rsidRPr="00A438A3">
        <w:rPr>
          <w:rFonts w:ascii="Arial" w:hAnsi="Arial" w:cs="Arial"/>
          <w:color w:val="000000"/>
          <w:bdr w:val="none" w:sz="0" w:space="0" w:color="auto" w:frame="1"/>
          <w:lang w:val="en-US"/>
        </w:rPr>
        <w:t>.(Morris&amp;Markus, 1980). Dengan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analiasis</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terhadap</w:t>
      </w:r>
      <w:r w:rsidR="00FD3C88">
        <w:rPr>
          <w:rFonts w:ascii="Arial" w:hAnsi="Arial" w:cs="Arial"/>
          <w:color w:val="000000"/>
          <w:bdr w:val="none" w:sz="0" w:space="0" w:color="auto" w:frame="1"/>
          <w:lang w:val="en-US"/>
        </w:rPr>
        <w:t xml:space="preserve"> </w:t>
      </w:r>
      <w:r w:rsidRPr="004923F4">
        <w:rPr>
          <w:rFonts w:ascii="Arial" w:hAnsi="Arial" w:cs="Arial"/>
          <w:i/>
          <w:color w:val="000000"/>
          <w:bdr w:val="none" w:sz="0" w:space="0" w:color="auto" w:frame="1"/>
          <w:lang w:val="en-US"/>
        </w:rPr>
        <w:t>Fabric loss per degree</w:t>
      </w:r>
      <w:r w:rsidRPr="00A438A3">
        <w:rPr>
          <w:rFonts w:ascii="Arial" w:hAnsi="Arial" w:cs="Arial"/>
          <w:color w:val="000000"/>
          <w:bdr w:val="none" w:sz="0" w:space="0" w:color="auto" w:frame="1"/>
          <w:lang w:val="en-US"/>
        </w:rPr>
        <w:t xml:space="preserve"> , dengan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asumsi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bahwa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semua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dinding</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mempunyai</w:t>
      </w:r>
      <w:r w:rsidR="00FD3C88">
        <w:rPr>
          <w:rFonts w:ascii="Arial" w:hAnsi="Arial" w:cs="Arial"/>
          <w:color w:val="000000"/>
          <w:bdr w:val="none" w:sz="0" w:space="0" w:color="auto" w:frame="1"/>
          <w:lang w:val="en-US"/>
        </w:rPr>
        <w:t xml:space="preserve"> </w:t>
      </w:r>
      <w:r w:rsidRPr="004923F4">
        <w:rPr>
          <w:rFonts w:ascii="Arial" w:hAnsi="Arial" w:cs="Arial"/>
          <w:i/>
          <w:color w:val="000000"/>
          <w:bdr w:val="none" w:sz="0" w:space="0" w:color="auto" w:frame="1"/>
          <w:lang w:val="en-US"/>
        </w:rPr>
        <w:t>U-value</w:t>
      </w:r>
      <w:r w:rsidRPr="00A438A3">
        <w:rPr>
          <w:rFonts w:ascii="Arial" w:hAnsi="Arial" w:cs="Arial"/>
          <w:color w:val="000000"/>
          <w:bdr w:val="none" w:sz="0" w:space="0" w:color="auto" w:frame="1"/>
          <w:lang w:val="en-US"/>
        </w:rPr>
        <w:t xml:space="preserve"> yang sama, bangunan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tersebut</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mempunyai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denah</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kotak</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perbedaan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pada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masing-masing</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permukaan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adalah</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sama, maka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dalam</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perhitungan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menunjukkan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bahwa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bentuk</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bentuk “cube” mempunyai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rasio ‘surface/volume’ yang paling kecil (Morris&amp;Markus, 1980).</w:t>
      </w:r>
    </w:p>
    <w:p w:rsidR="00A438A3" w:rsidRDefault="00A438A3" w:rsidP="00FD3C88">
      <w:pPr>
        <w:pStyle w:val="NormalWeb"/>
        <w:shd w:val="clear" w:color="auto" w:fill="FFFFFF"/>
        <w:spacing w:before="0" w:beforeAutospacing="0" w:after="0" w:afterAutospacing="0" w:line="349" w:lineRule="atLeast"/>
        <w:textAlignment w:val="baseline"/>
        <w:rPr>
          <w:rFonts w:ascii="Arial" w:hAnsi="Arial" w:cs="Arial"/>
          <w:color w:val="000000"/>
          <w:bdr w:val="none" w:sz="0" w:space="0" w:color="auto" w:frame="1"/>
        </w:rPr>
      </w:pPr>
      <w:r w:rsidRPr="00A438A3">
        <w:rPr>
          <w:rFonts w:ascii="Arial" w:hAnsi="Arial" w:cs="Arial"/>
          <w:color w:val="000000"/>
          <w:bdr w:val="none" w:sz="0" w:space="0" w:color="auto" w:frame="1"/>
          <w:lang w:val="en-US"/>
        </w:rPr>
        <w:br/>
      </w:r>
      <w:r w:rsidRPr="00A438A3">
        <w:rPr>
          <w:rFonts w:ascii="Arial" w:hAnsi="Arial" w:cs="Arial"/>
          <w:color w:val="000000"/>
          <w:bdr w:val="none" w:sz="0" w:space="0" w:color="auto" w:frame="1"/>
          <w:lang w:val="en-US"/>
        </w:rPr>
        <w:br/>
      </w:r>
      <w:r w:rsidRPr="00A438A3">
        <w:rPr>
          <w:rFonts w:ascii="Arial" w:hAnsi="Arial" w:cs="Arial"/>
          <w:noProof/>
          <w:color w:val="000000"/>
          <w:bdr w:val="none" w:sz="0" w:space="0" w:color="auto" w:frame="1"/>
          <w:lang w:val="en-GB" w:eastAsia="en-GB"/>
        </w:rPr>
        <w:drawing>
          <wp:inline distT="0" distB="0" distL="0" distR="0">
            <wp:extent cx="3369922" cy="1263721"/>
            <wp:effectExtent l="0" t="0" r="2540" b="0"/>
            <wp:docPr id="1" name="BLOGGER_PHOTO_ID_5272797582388564114" descr="http://4.bp.blogspot.com/_Noo71Nmbv8s/SSy9dvbPEJI/AAAAAAAAAOg/3KTWlfeTwqU/s320/surface+ratio.b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72797582388564114" descr="http://4.bp.blogspot.com/_Noo71Nmbv8s/SSy9dvbPEJI/AAAAAAAAAOg/3KTWlfeTwqU/s320/surface+ratio.bmp">
                      <a:hlinkClick r:id="rId8"/>
                    </pic:cNvPr>
                    <pic:cNvPicPr>
                      <a:picLocks noChangeAspect="1" noChangeArrowheads="1"/>
                    </pic:cNvPicPr>
                  </pic:nvPicPr>
                  <pic:blipFill>
                    <a:blip r:embed="rId9"/>
                    <a:srcRect/>
                    <a:stretch>
                      <a:fillRect/>
                    </a:stretch>
                  </pic:blipFill>
                  <pic:spPr bwMode="auto">
                    <a:xfrm>
                      <a:off x="0" y="0"/>
                      <a:ext cx="3377513" cy="1266568"/>
                    </a:xfrm>
                    <a:prstGeom prst="rect">
                      <a:avLst/>
                    </a:prstGeom>
                    <a:noFill/>
                    <a:ln w="9525">
                      <a:noFill/>
                      <a:miter lim="800000"/>
                      <a:headEnd/>
                      <a:tailEnd/>
                    </a:ln>
                  </pic:spPr>
                </pic:pic>
              </a:graphicData>
            </a:graphic>
          </wp:inline>
        </w:drawing>
      </w:r>
      <w:r w:rsidRPr="00A438A3">
        <w:rPr>
          <w:rFonts w:ascii="Arial" w:hAnsi="Arial" w:cs="Arial"/>
          <w:color w:val="000000"/>
          <w:bdr w:val="none" w:sz="0" w:space="0" w:color="auto" w:frame="1"/>
          <w:lang w:val="en-US"/>
        </w:rPr>
        <w:br/>
      </w:r>
      <w:r w:rsidRPr="00A438A3">
        <w:rPr>
          <w:rFonts w:ascii="Arial" w:hAnsi="Arial" w:cs="Arial"/>
          <w:color w:val="000000"/>
          <w:bdr w:val="none" w:sz="0" w:space="0" w:color="auto" w:frame="1"/>
          <w:lang w:val="en-US"/>
        </w:rPr>
        <w:br/>
      </w:r>
    </w:p>
    <w:p w:rsidR="00B16843" w:rsidRPr="00B16843" w:rsidRDefault="00A438A3" w:rsidP="00FD3C88">
      <w:pPr>
        <w:pStyle w:val="NormalWeb"/>
        <w:shd w:val="clear" w:color="auto" w:fill="FFFFFF"/>
        <w:spacing w:before="0" w:beforeAutospacing="0" w:after="0" w:afterAutospacing="0" w:line="349" w:lineRule="atLeast"/>
        <w:textAlignment w:val="baseline"/>
        <w:rPr>
          <w:rFonts w:ascii="Arial" w:hAnsi="Arial" w:cs="Arial"/>
          <w:color w:val="000000"/>
          <w:bdr w:val="none" w:sz="0" w:space="0" w:color="auto" w:frame="1"/>
        </w:rPr>
      </w:pPr>
      <w:r w:rsidRPr="00A438A3">
        <w:rPr>
          <w:rFonts w:ascii="Arial" w:hAnsi="Arial" w:cs="Arial"/>
          <w:color w:val="000000"/>
          <w:bdr w:val="none" w:sz="0" w:space="0" w:color="auto" w:frame="1"/>
          <w:lang w:val="en-US"/>
        </w:rPr>
        <w:lastRenderedPageBreak/>
        <w:t>Dalam</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menerima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radiasi, bangunan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mempunyai 3 (tiga )</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elemen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pokok</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yaitu</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dinding, jendela, dan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atap. Bidang-bidang yang menerima</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radiasi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dalam</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suatu</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bentuk</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bangunan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ada 5 (lima) bagian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( 4</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merupakan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bagian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dinding</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dan 1 bagian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atap). Bagian-bagian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tersebut yang mempengaruhi</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dan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menyebabkan</w:t>
      </w:r>
      <w:r w:rsidR="00FD3C88">
        <w:rPr>
          <w:rFonts w:ascii="Arial" w:hAnsi="Arial" w:cs="Arial"/>
          <w:color w:val="000000"/>
          <w:bdr w:val="none" w:sz="0" w:space="0" w:color="auto" w:frame="1"/>
          <w:lang w:val="en-US"/>
        </w:rPr>
        <w:t xml:space="preserve"> </w:t>
      </w:r>
      <w:r w:rsidRPr="00A438A3">
        <w:rPr>
          <w:rFonts w:ascii="Arial" w:hAnsi="Arial" w:cs="Arial"/>
          <w:color w:val="000000"/>
          <w:bdr w:val="none" w:sz="0" w:space="0" w:color="auto" w:frame="1"/>
          <w:lang w:val="en-US"/>
        </w:rPr>
        <w:t>ra</w:t>
      </w:r>
      <w:r w:rsidR="00B16843">
        <w:rPr>
          <w:rFonts w:ascii="Arial" w:hAnsi="Arial" w:cs="Arial"/>
          <w:color w:val="000000"/>
          <w:bdr w:val="none" w:sz="0" w:space="0" w:color="auto" w:frame="1"/>
          <w:lang w:val="en-US"/>
        </w:rPr>
        <w:t>sio minimum dari surface/volume</w:t>
      </w:r>
      <w:r w:rsidR="00B16843">
        <w:rPr>
          <w:rFonts w:ascii="Arial" w:hAnsi="Arial" w:cs="Arial"/>
          <w:color w:val="000000"/>
          <w:bdr w:val="none" w:sz="0" w:space="0" w:color="auto" w:frame="1"/>
        </w:rPr>
        <w:t>.</w:t>
      </w:r>
    </w:p>
    <w:p w:rsidR="00C86ED8" w:rsidRPr="009F4564" w:rsidRDefault="00A438A3" w:rsidP="00FD3C88">
      <w:pPr>
        <w:pStyle w:val="NormalWeb"/>
        <w:shd w:val="clear" w:color="auto" w:fill="FFFFFF"/>
        <w:spacing w:before="0" w:beforeAutospacing="0" w:after="0" w:afterAutospacing="0" w:line="349" w:lineRule="atLeast"/>
        <w:textAlignment w:val="baseline"/>
        <w:rPr>
          <w:rFonts w:ascii="Arial" w:hAnsi="Arial" w:cs="Arial"/>
          <w:b/>
          <w:color w:val="000000"/>
          <w:bdr w:val="none" w:sz="0" w:space="0" w:color="auto" w:frame="1"/>
        </w:rPr>
      </w:pPr>
      <w:r w:rsidRPr="00A438A3">
        <w:rPr>
          <w:rFonts w:ascii="Arial" w:hAnsi="Arial" w:cs="Arial"/>
          <w:color w:val="000000"/>
          <w:bdr w:val="none" w:sz="0" w:space="0" w:color="auto" w:frame="1"/>
          <w:lang w:val="en-US"/>
        </w:rPr>
        <w:br/>
      </w:r>
      <w:r w:rsidR="009F4564">
        <w:rPr>
          <w:rFonts w:ascii="Arial" w:hAnsi="Arial" w:cs="Arial"/>
          <w:b/>
          <w:color w:val="000000"/>
          <w:bdr w:val="none" w:sz="0" w:space="0" w:color="auto" w:frame="1"/>
        </w:rPr>
        <w:t xml:space="preserve">Rekomendasi </w:t>
      </w:r>
      <w:r w:rsidR="009F4564">
        <w:rPr>
          <w:rFonts w:ascii="Arial" w:hAnsi="Arial" w:cs="Arial"/>
          <w:b/>
          <w:color w:val="000000"/>
          <w:bdr w:val="none" w:sz="0" w:space="0" w:color="auto" w:frame="1"/>
          <w:lang w:val="nl-NL"/>
        </w:rPr>
        <w:t>Bentuk</w:t>
      </w:r>
      <w:r w:rsidR="009F4564" w:rsidRPr="009F4564">
        <w:rPr>
          <w:rFonts w:ascii="Arial" w:hAnsi="Arial" w:cs="Arial"/>
          <w:b/>
          <w:color w:val="000000"/>
          <w:bdr w:val="none" w:sz="0" w:space="0" w:color="auto" w:frame="1"/>
          <w:lang w:val="nl-NL"/>
        </w:rPr>
        <w:t xml:space="preserve"> dan Orientasi sesuai Wilayah Musim</w:t>
      </w:r>
    </w:p>
    <w:p w:rsidR="00C86ED8" w:rsidRPr="00C86ED8" w:rsidRDefault="00C86ED8"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Daerah Dingin </w:t>
      </w:r>
    </w:p>
    <w:p w:rsidR="0051076E" w:rsidRPr="00C86ED8" w:rsidRDefault="00B218C7" w:rsidP="00FD3C88">
      <w:pPr>
        <w:pStyle w:val="NormalWeb"/>
        <w:numPr>
          <w:ilvl w:val="0"/>
          <w:numId w:val="5"/>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Mengurangi area permukaan bangunan akan mengurangi eksposur terhadap suhu rendah. </w:t>
      </w:r>
    </w:p>
    <w:p w:rsidR="0051076E" w:rsidRPr="00C86ED8" w:rsidRDefault="00B218C7" w:rsidP="00FD3C88">
      <w:pPr>
        <w:pStyle w:val="NormalWeb"/>
        <w:numPr>
          <w:ilvl w:val="0"/>
          <w:numId w:val="5"/>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Memaksimalkan serapan radiasi matahari. </w:t>
      </w:r>
    </w:p>
    <w:p w:rsidR="0051076E" w:rsidRPr="00C86ED8" w:rsidRDefault="00B218C7" w:rsidP="00FD3C88">
      <w:pPr>
        <w:pStyle w:val="NormalWeb"/>
        <w:numPr>
          <w:ilvl w:val="0"/>
          <w:numId w:val="5"/>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Mengurangi kehilangan panas melalui radiasi konduksi dan penguapan. </w:t>
      </w:r>
    </w:p>
    <w:p w:rsidR="0051076E" w:rsidRPr="00C86ED8" w:rsidRDefault="00B218C7" w:rsidP="00FD3C88">
      <w:pPr>
        <w:pStyle w:val="NormalWeb"/>
        <w:numPr>
          <w:ilvl w:val="0"/>
          <w:numId w:val="5"/>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Menyediakan pelindung angin </w:t>
      </w:r>
    </w:p>
    <w:p w:rsidR="00C86ED8" w:rsidRPr="00C86ED8" w:rsidRDefault="00C86ED8"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Daerah Temperatur Sedang </w:t>
      </w:r>
    </w:p>
    <w:p w:rsidR="0051076E" w:rsidRPr="00C86ED8" w:rsidRDefault="00B218C7" w:rsidP="00FD3C88">
      <w:pPr>
        <w:pStyle w:val="NormalWeb"/>
        <w:numPr>
          <w:ilvl w:val="0"/>
          <w:numId w:val="6"/>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Perpanjangan bentuk bangunan dalam arah timur-barat dan memaksimalkan bidang selatan. </w:t>
      </w:r>
    </w:p>
    <w:p w:rsidR="0051076E" w:rsidRPr="00C86ED8" w:rsidRDefault="00B218C7" w:rsidP="00FD3C88">
      <w:pPr>
        <w:pStyle w:val="NormalWeb"/>
        <w:numPr>
          <w:ilvl w:val="0"/>
          <w:numId w:val="6"/>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Meminimumkan eksposur bidang timur dan barat, yang biasanya lebih hangat di musim panas dan lebih dingin dimusim dingin daripada bidang selatan. </w:t>
      </w:r>
    </w:p>
    <w:p w:rsidR="0051076E" w:rsidRPr="00C86ED8" w:rsidRDefault="00B218C7" w:rsidP="00FD3C88">
      <w:pPr>
        <w:pStyle w:val="NormalWeb"/>
        <w:numPr>
          <w:ilvl w:val="0"/>
          <w:numId w:val="6"/>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Menyeimbangkan pemanasan matahari dengan bayangan peneduh pada setiap musim. </w:t>
      </w:r>
    </w:p>
    <w:p w:rsidR="0051076E" w:rsidRPr="00C86ED8" w:rsidRDefault="00B218C7" w:rsidP="00FD3C88">
      <w:pPr>
        <w:pStyle w:val="NormalWeb"/>
        <w:numPr>
          <w:ilvl w:val="0"/>
          <w:numId w:val="6"/>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Memberi pergerakan udara ketika cuaca panas, perlindungan terhadap angin ketika cuaca dingin. </w:t>
      </w:r>
    </w:p>
    <w:p w:rsidR="00C86ED8" w:rsidRPr="00C86ED8" w:rsidRDefault="00C86ED8"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Daerah Panas-kering </w:t>
      </w:r>
    </w:p>
    <w:p w:rsidR="0051076E" w:rsidRPr="00C86ED8" w:rsidRDefault="00B218C7" w:rsidP="00FD3C88">
      <w:pPr>
        <w:pStyle w:val="NormalWeb"/>
        <w:numPr>
          <w:ilvl w:val="0"/>
          <w:numId w:val="7"/>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Bangunan harus membentuk halaman dalam. </w:t>
      </w:r>
    </w:p>
    <w:p w:rsidR="0051076E" w:rsidRPr="00C86ED8" w:rsidRDefault="00B218C7" w:rsidP="00FD3C88">
      <w:pPr>
        <w:pStyle w:val="NormalWeb"/>
        <w:numPr>
          <w:ilvl w:val="0"/>
          <w:numId w:val="7"/>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Mengurangi pemanasan matahari akibat konduksi. </w:t>
      </w:r>
    </w:p>
    <w:p w:rsidR="0051076E" w:rsidRPr="00C86ED8" w:rsidRDefault="00B218C7" w:rsidP="00FD3C88">
      <w:pPr>
        <w:pStyle w:val="NormalWeb"/>
        <w:numPr>
          <w:ilvl w:val="0"/>
          <w:numId w:val="7"/>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lang w:val="sv-SE"/>
        </w:rPr>
        <w:t xml:space="preserve">Mengupayakan pendinginan melalui fitur kolam air dan tumbuh-tumbuhan. </w:t>
      </w:r>
    </w:p>
    <w:p w:rsidR="0051076E" w:rsidRPr="00C86ED8" w:rsidRDefault="00B218C7" w:rsidP="00FD3C88">
      <w:pPr>
        <w:pStyle w:val="NormalWeb"/>
        <w:numPr>
          <w:ilvl w:val="0"/>
          <w:numId w:val="7"/>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Sebaiknya memasang kisi peneduh matahari pada jendela dan ruang outdoor. </w:t>
      </w:r>
    </w:p>
    <w:p w:rsidR="00C86ED8" w:rsidRPr="00C86ED8" w:rsidRDefault="00C86ED8"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Daerah Panas-lembab </w:t>
      </w:r>
    </w:p>
    <w:p w:rsidR="0051076E" w:rsidRPr="00C86ED8" w:rsidRDefault="00B218C7" w:rsidP="00FD3C88">
      <w:pPr>
        <w:pStyle w:val="NormalWeb"/>
        <w:numPr>
          <w:ilvl w:val="0"/>
          <w:numId w:val="8"/>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Bentuk bangunan memanjang arah timur-barat dengan bidang timur dan barat sekecil mungkin. </w:t>
      </w:r>
    </w:p>
    <w:p w:rsidR="0051076E" w:rsidRPr="00C86ED8" w:rsidRDefault="00B218C7" w:rsidP="00FD3C88">
      <w:pPr>
        <w:pStyle w:val="NormalWeb"/>
        <w:numPr>
          <w:ilvl w:val="0"/>
          <w:numId w:val="8"/>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Mengurangi pemanasan matahari. </w:t>
      </w:r>
    </w:p>
    <w:p w:rsidR="0051076E" w:rsidRDefault="00B218C7" w:rsidP="00FD3C88">
      <w:pPr>
        <w:pStyle w:val="NormalWeb"/>
        <w:numPr>
          <w:ilvl w:val="0"/>
          <w:numId w:val="8"/>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rPr>
        <w:t xml:space="preserve">Memanfaatkan angin agar terjadi pendinginan karena penguapan. </w:t>
      </w:r>
    </w:p>
    <w:p w:rsidR="009F4564" w:rsidRPr="00C86ED8" w:rsidRDefault="009F4564" w:rsidP="00FD3C88">
      <w:pPr>
        <w:pStyle w:val="NormalWeb"/>
        <w:numPr>
          <w:ilvl w:val="0"/>
          <w:numId w:val="8"/>
        </w:numPr>
        <w:shd w:val="clear" w:color="auto" w:fill="FFFFFF"/>
        <w:spacing w:before="0" w:beforeAutospacing="0" w:after="0" w:afterAutospacing="0"/>
        <w:textAlignment w:val="baseline"/>
        <w:rPr>
          <w:rFonts w:ascii="Arial" w:hAnsi="Arial" w:cs="Arial"/>
          <w:color w:val="000000"/>
          <w:bdr w:val="none" w:sz="0" w:space="0" w:color="auto" w:frame="1"/>
        </w:rPr>
      </w:pPr>
      <w:r w:rsidRPr="00C86ED8">
        <w:rPr>
          <w:rFonts w:ascii="Arial" w:hAnsi="Arial" w:cs="Arial"/>
          <w:color w:val="000000"/>
          <w:bdr w:val="none" w:sz="0" w:space="0" w:color="auto" w:frame="1"/>
          <w:lang w:val="en-US"/>
        </w:rPr>
        <w:t>Sebaiknyamemasangkisipeneduhmataharipadajendeladanruang outdo</w:t>
      </w:r>
      <w:r>
        <w:rPr>
          <w:rFonts w:ascii="Arial" w:hAnsi="Arial" w:cs="Arial"/>
          <w:color w:val="000000"/>
          <w:bdr w:val="none" w:sz="0" w:space="0" w:color="auto" w:frame="1"/>
        </w:rPr>
        <w:t>or</w:t>
      </w:r>
    </w:p>
    <w:p w:rsidR="0090118F" w:rsidRPr="009F4564" w:rsidRDefault="0090118F"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rsidR="0090118F" w:rsidRPr="009F4564" w:rsidRDefault="0090118F" w:rsidP="00FD3C88">
      <w:pPr>
        <w:pStyle w:val="NormalWeb"/>
        <w:shd w:val="clear" w:color="auto" w:fill="FFFFFF"/>
        <w:spacing w:before="0" w:beforeAutospacing="0" w:after="0" w:afterAutospacing="0"/>
        <w:textAlignment w:val="baseline"/>
        <w:rPr>
          <w:rFonts w:ascii="Arial" w:hAnsi="Arial" w:cs="Arial"/>
          <w:b/>
          <w:color w:val="000000"/>
          <w:bdr w:val="none" w:sz="0" w:space="0" w:color="auto" w:frame="1"/>
        </w:rPr>
      </w:pPr>
      <w:r w:rsidRPr="009F4564">
        <w:rPr>
          <w:rFonts w:ascii="Arial" w:hAnsi="Arial" w:cs="Arial"/>
          <w:b/>
          <w:color w:val="000000"/>
          <w:bdr w:val="none" w:sz="0" w:space="0" w:color="auto" w:frame="1"/>
        </w:rPr>
        <w:t>Iklim sebagai faktor utama dalam Perancangan Arsitektur</w:t>
      </w:r>
    </w:p>
    <w:p w:rsidR="0090118F" w:rsidRDefault="00D7197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Pendekatan perancangan mempunyai beberapa cara untuk menghasilkan sebuah rancangan yang baik. </w:t>
      </w:r>
      <w:r w:rsidR="001E2C2C">
        <w:rPr>
          <w:rFonts w:ascii="Arial" w:hAnsi="Arial" w:cs="Arial"/>
          <w:color w:val="000000"/>
          <w:bdr w:val="none" w:sz="0" w:space="0" w:color="auto" w:frame="1"/>
        </w:rPr>
        <w:t>Iklim sebagai faktor yang ditentukan oleh alam menjadi aspek yang harus diikuti dan diselesaikan jika menjadi sebuah gangguan terhadap tujuan kenyamanan hunian.</w:t>
      </w:r>
    </w:p>
    <w:p w:rsidR="00D7197C" w:rsidRDefault="001E2C2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sidRPr="00D7197C">
        <w:rPr>
          <w:rFonts w:ascii="Arial" w:hAnsi="Arial" w:cs="Arial"/>
          <w:noProof/>
          <w:color w:val="000000"/>
          <w:bdr w:val="none" w:sz="0" w:space="0" w:color="auto" w:frame="1"/>
          <w:lang w:val="en-GB" w:eastAsia="en-GB"/>
        </w:rPr>
        <w:drawing>
          <wp:anchor distT="0" distB="0" distL="114300" distR="114300" simplePos="0" relativeHeight="251659264" behindDoc="0" locked="0" layoutInCell="1" allowOverlap="1">
            <wp:simplePos x="0" y="0"/>
            <wp:positionH relativeFrom="column">
              <wp:posOffset>1232899</wp:posOffset>
            </wp:positionH>
            <wp:positionV relativeFrom="paragraph">
              <wp:posOffset>104240</wp:posOffset>
            </wp:positionV>
            <wp:extent cx="2794571" cy="1294544"/>
            <wp:effectExtent l="0" t="0" r="0" b="0"/>
            <wp:wrapNone/>
            <wp:docPr id="4" name="BLOGGER_PHOTO_ID_5261811851934355378" descr="http://4.bp.blogspot.com/_Noo71Nmbv8s/SQW2AEV8z7I/AAAAAAAAAI4/dtPMaH1QFOM/s320/15_2B.JPG">
              <a:hlinkClick xmlns:a="http://schemas.openxmlformats.org/drawingml/2006/main" r:id="rId10"/>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BLOGGER_PHOTO_ID_5261811851934355378" descr="http://4.bp.blogspot.com/_Noo71Nmbv8s/SQW2AEV8z7I/AAAAAAAAAI4/dtPMaH1QFOM/s320/15_2B.JPG">
                      <a:hlinkClick r:id="rId10"/>
                    </pic:cNvPr>
                    <pic:cNvPicPr>
                      <a:picLocks noGrp="1"/>
                    </pic:cNvPicPr>
                  </pic:nvPicPr>
                  <pic:blipFill>
                    <a:blip r:embed="rId11"/>
                    <a:srcRect/>
                    <a:stretch>
                      <a:fillRect/>
                    </a:stretch>
                  </pic:blipFill>
                  <pic:spPr bwMode="auto">
                    <a:xfrm>
                      <a:off x="0" y="0"/>
                      <a:ext cx="2794492" cy="1294507"/>
                    </a:xfrm>
                    <a:prstGeom prst="rect">
                      <a:avLst/>
                    </a:prstGeom>
                    <a:noFill/>
                    <a:ln w="9525">
                      <a:noFill/>
                      <a:miter lim="800000"/>
                      <a:headEnd/>
                      <a:tailEnd/>
                    </a:ln>
                  </pic:spPr>
                </pic:pic>
              </a:graphicData>
            </a:graphic>
          </wp:anchor>
        </w:drawing>
      </w:r>
    </w:p>
    <w:p w:rsidR="00D7197C" w:rsidRDefault="00D7197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rsidR="00D7197C" w:rsidRDefault="00D7197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rsidR="00D7197C" w:rsidRDefault="00D7197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rsidR="00D7197C" w:rsidRDefault="00D7197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rsidR="00D7197C" w:rsidRDefault="00D7197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rsidR="00D7197C" w:rsidRDefault="00D7197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rsidR="00D7197C" w:rsidRDefault="00D7197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rsidR="00D7197C" w:rsidRDefault="00D7197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rsidR="00D7197C" w:rsidRDefault="00D7197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rsidR="00D7197C" w:rsidRDefault="00D7197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rsidR="00D7197C" w:rsidRDefault="00D7197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rsidR="00D7197C" w:rsidRDefault="001E2C2C"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Sedangkan aspek iklim yang mendukung dan membantu dapat dimanfaatkan  menjadi pendukung kenyamanan bangunan. Aspek iklim harus dikendalikan agar kita dapat melakukan pengaturan penggunaan energi.</w:t>
      </w:r>
    </w:p>
    <w:p w:rsidR="001E2C2C" w:rsidRDefault="005D7BB5" w:rsidP="00FD3C88">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Beberapa aspek perancangan yang mempertimbangkan iklim sebagai dasarnya, antara lain sebagai berikut.</w:t>
      </w:r>
    </w:p>
    <w:p w:rsidR="0090118F" w:rsidRDefault="00D7197C" w:rsidP="00FD3C88">
      <w:pPr>
        <w:pStyle w:val="NormalWeb"/>
        <w:shd w:val="clear" w:color="auto" w:fill="FFFFFF"/>
        <w:spacing w:before="0" w:beforeAutospacing="0" w:after="0" w:afterAutospacing="0" w:line="349"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1. </w:t>
      </w:r>
      <w:r w:rsidR="009F4564">
        <w:rPr>
          <w:rFonts w:ascii="Arial" w:hAnsi="Arial" w:cs="Arial"/>
          <w:color w:val="000000"/>
          <w:bdr w:val="none" w:sz="0" w:space="0" w:color="auto" w:frame="1"/>
        </w:rPr>
        <w:t>Kecepatan dan Arah Angin</w:t>
      </w:r>
    </w:p>
    <w:p w:rsidR="00D7197C" w:rsidRDefault="00D7197C" w:rsidP="00FD3C88">
      <w:pPr>
        <w:pStyle w:val="NormalWeb"/>
        <w:shd w:val="clear" w:color="auto" w:fill="FFFFFF"/>
        <w:spacing w:before="0" w:beforeAutospacing="0" w:after="0" w:afterAutospacing="0" w:line="349" w:lineRule="atLeast"/>
        <w:ind w:left="284"/>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Angin di beberapa tempat menjadi faktor penting dalam proses perancangan. </w:t>
      </w:r>
      <w:r w:rsidR="001E2C2C">
        <w:rPr>
          <w:rFonts w:ascii="Arial" w:hAnsi="Arial" w:cs="Arial"/>
          <w:color w:val="000000"/>
          <w:bdr w:val="none" w:sz="0" w:space="0" w:color="auto" w:frame="1"/>
        </w:rPr>
        <w:t>Angin dapat membantu mempercepat penguapan pada kondisi kelembaban yang tinggi. Angin juga dapat membantu pendinginan dengan mengalirkan udara dingin sehingga terjadi keseimbangan temperatur yang diinginkan.</w:t>
      </w:r>
    </w:p>
    <w:p w:rsidR="00D7197C" w:rsidRDefault="00D7197C" w:rsidP="00FD3C88">
      <w:pPr>
        <w:pStyle w:val="NormalWeb"/>
        <w:shd w:val="clear" w:color="auto" w:fill="FFFFFF"/>
        <w:spacing w:before="0" w:beforeAutospacing="0" w:after="0" w:afterAutospacing="0" w:line="349"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2. Keterlindungan</w:t>
      </w:r>
    </w:p>
    <w:p w:rsidR="001E2C2C" w:rsidRDefault="001E2C2C" w:rsidP="00FD3C88">
      <w:pPr>
        <w:pStyle w:val="NormalWeb"/>
        <w:shd w:val="clear" w:color="auto" w:fill="FFFFFF"/>
        <w:spacing w:before="0" w:beforeAutospacing="0" w:after="0" w:afterAutospacing="0" w:line="349" w:lineRule="atLeast"/>
        <w:ind w:left="284"/>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Keterlindungan di daerah tropis menjadi hal penting untuk dilakukan. Dengan teknik keterlindungan maka ruangan tidak akan terkena sinar matahari langsung namun masih bisa menikmati terang langit yang menyebar. </w:t>
      </w:r>
      <w:r w:rsidR="00792F1A">
        <w:rPr>
          <w:rFonts w:ascii="Arial" w:hAnsi="Arial" w:cs="Arial"/>
          <w:color w:val="000000"/>
          <w:bdr w:val="none" w:sz="0" w:space="0" w:color="auto" w:frame="1"/>
        </w:rPr>
        <w:t>Terang langit membantu pencayaan ruangan sehingga ruang tersebut tidak perlu pecahayaan buatan.</w:t>
      </w:r>
    </w:p>
    <w:p w:rsidR="00D7197C" w:rsidRDefault="00D7197C" w:rsidP="00FD3C88">
      <w:pPr>
        <w:pStyle w:val="NormalWeb"/>
        <w:shd w:val="clear" w:color="auto" w:fill="FFFFFF"/>
        <w:spacing w:before="0" w:beforeAutospacing="0" w:after="0" w:afterAutospacing="0" w:line="349"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3. Ruang Luar</w:t>
      </w:r>
    </w:p>
    <w:p w:rsidR="007D5F35" w:rsidRDefault="007D5F35" w:rsidP="00FD3C88">
      <w:pPr>
        <w:pStyle w:val="NormalWeb"/>
        <w:shd w:val="clear" w:color="auto" w:fill="FFFFFF"/>
        <w:spacing w:before="0" w:beforeAutospacing="0" w:after="0" w:afterAutospacing="0" w:line="349" w:lineRule="atLeast"/>
        <w:ind w:left="284"/>
        <w:textAlignment w:val="baseline"/>
        <w:rPr>
          <w:rFonts w:ascii="Arial" w:hAnsi="Arial" w:cs="Arial"/>
          <w:color w:val="000000"/>
          <w:bdr w:val="none" w:sz="0" w:space="0" w:color="auto" w:frame="1"/>
        </w:rPr>
      </w:pPr>
      <w:r>
        <w:rPr>
          <w:rFonts w:ascii="Arial" w:hAnsi="Arial" w:cs="Arial"/>
          <w:color w:val="000000"/>
          <w:bdr w:val="none" w:sz="0" w:space="0" w:color="auto" w:frame="1"/>
        </w:rPr>
        <w:t>Untuk menciptakan ruangan atau bangunan yang suhunya seperti yang diinginkan serta mengontrol penggunaan energi , maka lingkungan ruang luar akan menjadi alternatif bantuan untuk pengkondisian bangunan atau ruang tersebut. Ruang luar selain menjadi faktor pendukung juga merupakan bagian yang menjadi pembading dengan ruang dalam bangunan.</w:t>
      </w:r>
    </w:p>
    <w:p w:rsidR="00D7197C" w:rsidRDefault="00D7197C" w:rsidP="00FD3C88">
      <w:pPr>
        <w:pStyle w:val="NormalWeb"/>
        <w:shd w:val="clear" w:color="auto" w:fill="FFFFFF"/>
        <w:spacing w:before="0" w:beforeAutospacing="0" w:after="0" w:afterAutospacing="0" w:line="349"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4. Penerangan</w:t>
      </w:r>
    </w:p>
    <w:p w:rsidR="007D5F35" w:rsidRDefault="007D5F35" w:rsidP="00FD3C88">
      <w:pPr>
        <w:pStyle w:val="NormalWeb"/>
        <w:shd w:val="clear" w:color="auto" w:fill="FFFFFF"/>
        <w:spacing w:before="0" w:beforeAutospacing="0" w:after="0" w:afterAutospacing="0" w:line="349" w:lineRule="atLeast"/>
        <w:ind w:left="284"/>
        <w:textAlignment w:val="baseline"/>
        <w:rPr>
          <w:rFonts w:ascii="Arial" w:hAnsi="Arial" w:cs="Arial"/>
          <w:color w:val="000000"/>
          <w:bdr w:val="none" w:sz="0" w:space="0" w:color="auto" w:frame="1"/>
        </w:rPr>
      </w:pPr>
      <w:r>
        <w:rPr>
          <w:rFonts w:ascii="Arial" w:hAnsi="Arial" w:cs="Arial"/>
          <w:color w:val="000000"/>
          <w:bdr w:val="none" w:sz="0" w:space="0" w:color="auto" w:frame="1"/>
        </w:rPr>
        <w:t>Penerangan atau pencahayaan ruang membutuhkan energi ketika sedang beroperasional. Dalam perancangan bangunan yang hemat energi selalu dibutuhkan dukungan secara sistematis untuk mengendalikan pencahayaan ini. Ketika siang hari sebaiknya memanfaatkan energi terang matahari untuk dalam bangunan. Ketika matahari masuk kedalam ruangan atau bangunan maka yang terjadi adalah panas matahari dan cahaya matahari secara bersamaan secara akumulatif diterima secara terus menerus ke dalam ruangan. Untuk daerah tropis panas matahari berupa sinar ultra violet tidak terlalu dibutuhkan tapi hanya terang cahaya saja yang banyak dibutuhkan. Oleh karena itu diperlukan teknik atau cara untuk mengatur kondisi tersebut. Para arsitek ditantang untuk menghadirkan sebuah rancangan bangunan yang dapat memenuhi kondisi seperti itu.</w:t>
      </w:r>
    </w:p>
    <w:p w:rsidR="00D7197C" w:rsidRDefault="00D7197C" w:rsidP="00FD3C88">
      <w:pPr>
        <w:pStyle w:val="NormalWeb"/>
        <w:shd w:val="clear" w:color="auto" w:fill="FFFFFF"/>
        <w:spacing w:before="0" w:beforeAutospacing="0" w:after="0" w:afterAutospacing="0" w:line="349"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5. Pemanasan</w:t>
      </w:r>
    </w:p>
    <w:p w:rsidR="007D5F35" w:rsidRDefault="007D5F35" w:rsidP="00FD3C88">
      <w:pPr>
        <w:pStyle w:val="NormalWeb"/>
        <w:shd w:val="clear" w:color="auto" w:fill="FFFFFF"/>
        <w:spacing w:before="0" w:beforeAutospacing="0" w:after="0" w:afterAutospacing="0" w:line="349" w:lineRule="atLeast"/>
        <w:ind w:left="284"/>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Pemanasan akibat sinar ultraviolet untuk daerah tropis </w:t>
      </w:r>
      <w:r w:rsidR="00C62C78">
        <w:rPr>
          <w:rFonts w:ascii="Arial" w:hAnsi="Arial" w:cs="Arial"/>
          <w:color w:val="000000"/>
          <w:bdr w:val="none" w:sz="0" w:space="0" w:color="auto" w:frame="1"/>
        </w:rPr>
        <w:t>mungkin menjadi masalah yang harus diselesaikan oleh para perancang bangunan.</w:t>
      </w:r>
      <w:r w:rsidR="00213BA1">
        <w:rPr>
          <w:rFonts w:ascii="Arial" w:hAnsi="Arial" w:cs="Arial"/>
          <w:color w:val="000000"/>
          <w:bdr w:val="none" w:sz="0" w:space="0" w:color="auto" w:frame="1"/>
        </w:rPr>
        <w:t xml:space="preserve"> Daerah tropis </w:t>
      </w:r>
      <w:r w:rsidR="00213BA1">
        <w:rPr>
          <w:rFonts w:ascii="Arial" w:hAnsi="Arial" w:cs="Arial"/>
          <w:color w:val="000000"/>
          <w:bdr w:val="none" w:sz="0" w:space="0" w:color="auto" w:frame="1"/>
        </w:rPr>
        <w:lastRenderedPageBreak/>
        <w:t>mempunyai karakter kaya akan sinar matahari. Namun demikian tidak semua jumlah sinar matahari yang datang dibutuhkan semuanya. Intensitas sinar matahari yang datang harus diatur sesuai dengan kebutuhan dari manusia. Bangunan dalam kasus ini akan berfungsi sebagai pengendali jumlah sinar sekaligus tempat untuk berlindung dari panas yang berlebihan. Berkbalikan dengan daerah tropis, maka daerah dengan iklim dingin sangat me</w:t>
      </w:r>
      <w:r w:rsidR="00AC65B4">
        <w:rPr>
          <w:rFonts w:ascii="Arial" w:hAnsi="Arial" w:cs="Arial"/>
          <w:color w:val="000000"/>
          <w:bdr w:val="none" w:sz="0" w:space="0" w:color="auto" w:frame="1"/>
        </w:rPr>
        <w:t>m</w:t>
      </w:r>
      <w:r w:rsidR="00213BA1">
        <w:rPr>
          <w:rFonts w:ascii="Arial" w:hAnsi="Arial" w:cs="Arial"/>
          <w:color w:val="000000"/>
          <w:bdr w:val="none" w:sz="0" w:space="0" w:color="auto" w:frame="1"/>
        </w:rPr>
        <w:t>butuhkan panas matahari.</w:t>
      </w:r>
      <w:r w:rsidR="00AC65B4">
        <w:rPr>
          <w:rFonts w:ascii="Arial" w:hAnsi="Arial" w:cs="Arial"/>
          <w:color w:val="000000"/>
          <w:bdr w:val="none" w:sz="0" w:space="0" w:color="auto" w:frame="1"/>
        </w:rPr>
        <w:t xml:space="preserve"> Hal tersebut menunjukkan bahwa perancangan bangunan menjadi penentu jumlah atau kapasitas panas yang diterima kedalam ruangan. Rancangan material , jumlah bukaan, bentuk permukaan, orientasi terhadap sinar matahari langsung, semuanya akan memberikan dampak terhadap jumlah panas yang akan diteima bangunan. Pemanasan ruang lebih banyak dibutuhkan untuk bangunan dengan iklim subtropik atau dingin.</w:t>
      </w:r>
    </w:p>
    <w:p w:rsidR="00D7197C" w:rsidRDefault="00D7197C" w:rsidP="00FD3C88">
      <w:pPr>
        <w:pStyle w:val="NormalWeb"/>
        <w:shd w:val="clear" w:color="auto" w:fill="FFFFFF"/>
        <w:spacing w:before="0" w:beforeAutospacing="0" w:after="0" w:afterAutospacing="0" w:line="349"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6. Pendinginan</w:t>
      </w:r>
    </w:p>
    <w:p w:rsidR="00AC65B4" w:rsidRDefault="00AC65B4" w:rsidP="00FD3C88">
      <w:pPr>
        <w:pStyle w:val="NormalWeb"/>
        <w:shd w:val="clear" w:color="auto" w:fill="FFFFFF"/>
        <w:spacing w:before="0" w:beforeAutospacing="0" w:after="0" w:afterAutospacing="0" w:line="349" w:lineRule="atLeast"/>
        <w:ind w:left="284"/>
        <w:textAlignment w:val="baseline"/>
        <w:rPr>
          <w:rFonts w:ascii="Arial" w:hAnsi="Arial" w:cs="Arial"/>
          <w:color w:val="000000"/>
          <w:bdr w:val="none" w:sz="0" w:space="0" w:color="auto" w:frame="1"/>
        </w:rPr>
      </w:pPr>
      <w:r>
        <w:rPr>
          <w:rFonts w:ascii="Arial" w:hAnsi="Arial" w:cs="Arial"/>
          <w:color w:val="000000"/>
          <w:bdr w:val="none" w:sz="0" w:space="0" w:color="auto" w:frame="1"/>
        </w:rPr>
        <w:t>Pendinginan dalama prosesnya banyak dibutuhkan untuk bangunan didaerah tropis. Proses pendinginan dapat dilakukan secara pasif maupun aktif. Untuk proses pendinginan secara pasif wajib dilakukan untuk bangunan tropis. Pendinginan dapat dilakukan dengan cara memperbesar volume ruangan secara vertkal, menghala</w:t>
      </w:r>
      <w:r w:rsidR="00E70955">
        <w:rPr>
          <w:rFonts w:ascii="Arial" w:hAnsi="Arial" w:cs="Arial"/>
          <w:color w:val="000000"/>
          <w:bdr w:val="none" w:sz="0" w:space="0" w:color="auto" w:frame="1"/>
        </w:rPr>
        <w:t>n</w:t>
      </w:r>
      <w:r>
        <w:rPr>
          <w:rFonts w:ascii="Arial" w:hAnsi="Arial" w:cs="Arial"/>
          <w:color w:val="000000"/>
          <w:bdr w:val="none" w:sz="0" w:space="0" w:color="auto" w:frame="1"/>
        </w:rPr>
        <w:t>gi sinar matahari langsung masuk ruangan</w:t>
      </w:r>
      <w:r w:rsidR="00E70955">
        <w:rPr>
          <w:rFonts w:ascii="Arial" w:hAnsi="Arial" w:cs="Arial"/>
          <w:color w:val="000000"/>
          <w:bdr w:val="none" w:sz="0" w:space="0" w:color="auto" w:frame="1"/>
        </w:rPr>
        <w:t xml:space="preserve"> atau mengenai bangunan, memberikan vegetasi sebagai pendingin lingkungan sekaligus memberikan suplai oksigen, melakukan kontrol terhadap aliran udara melalui ventilasi, pendinginan melalui permukaan tanah.</w:t>
      </w:r>
    </w:p>
    <w:p w:rsidR="00D7197C" w:rsidRPr="0090118F" w:rsidRDefault="00D7197C" w:rsidP="00FD3C88">
      <w:pPr>
        <w:pStyle w:val="NormalWeb"/>
        <w:shd w:val="clear" w:color="auto" w:fill="FFFFFF"/>
        <w:spacing w:before="0" w:beforeAutospacing="0" w:after="0" w:afterAutospacing="0" w:line="349" w:lineRule="atLeast"/>
        <w:textAlignment w:val="baseline"/>
        <w:rPr>
          <w:rFonts w:ascii="Arial" w:hAnsi="Arial" w:cs="Arial"/>
          <w:color w:val="000000"/>
          <w:bdr w:val="none" w:sz="0" w:space="0" w:color="auto" w:frame="1"/>
        </w:rPr>
      </w:pPr>
      <w:r>
        <w:rPr>
          <w:rFonts w:ascii="Arial" w:hAnsi="Arial" w:cs="Arial"/>
          <w:color w:val="000000"/>
          <w:bdr w:val="none" w:sz="0" w:space="0" w:color="auto" w:frame="1"/>
        </w:rPr>
        <w:t>7. Ventilasi</w:t>
      </w:r>
    </w:p>
    <w:p w:rsidR="0090118F" w:rsidRDefault="00E70955" w:rsidP="00FD3C88">
      <w:pPr>
        <w:pStyle w:val="NormalWeb"/>
        <w:shd w:val="clear" w:color="auto" w:fill="FFFFFF"/>
        <w:spacing w:before="0" w:beforeAutospacing="0" w:after="0" w:afterAutospacing="0" w:line="349" w:lineRule="atLeast"/>
        <w:ind w:left="284"/>
        <w:textAlignment w:val="baseline"/>
        <w:rPr>
          <w:rFonts w:ascii="Arial" w:hAnsi="Arial" w:cs="Arial"/>
          <w:color w:val="000000"/>
          <w:bdr w:val="none" w:sz="0" w:space="0" w:color="auto" w:frame="1"/>
        </w:rPr>
      </w:pPr>
      <w:r>
        <w:rPr>
          <w:rFonts w:ascii="Arial" w:hAnsi="Arial" w:cs="Arial"/>
          <w:color w:val="000000"/>
          <w:bdr w:val="none" w:sz="0" w:space="0" w:color="auto" w:frame="1"/>
        </w:rPr>
        <w:t>Ventilasi adal</w:t>
      </w:r>
      <w:r w:rsidR="00AD76AA">
        <w:rPr>
          <w:rFonts w:ascii="Arial" w:hAnsi="Arial" w:cs="Arial"/>
          <w:color w:val="000000"/>
          <w:bdr w:val="none" w:sz="0" w:space="0" w:color="auto" w:frame="1"/>
        </w:rPr>
        <w:t>a</w:t>
      </w:r>
      <w:r>
        <w:rPr>
          <w:rFonts w:ascii="Arial" w:hAnsi="Arial" w:cs="Arial"/>
          <w:color w:val="000000"/>
          <w:bdr w:val="none" w:sz="0" w:space="0" w:color="auto" w:frame="1"/>
        </w:rPr>
        <w:t>h bukaan pada bangunan yang umumnya berfungsi sebagai tempat untuk mengalirkan udara segar. Sesuai fungsinya maka ventilasi harus dirancang dengan konfigurasi tertentu agar terjadi angin atau aliran udara. Terutama jika terdapat aliran udara dingin yang dapat membantu penurunan temperatur ruangan.</w:t>
      </w:r>
      <w:r w:rsidR="00656ABE">
        <w:rPr>
          <w:rFonts w:ascii="Arial" w:hAnsi="Arial" w:cs="Arial"/>
          <w:color w:val="000000"/>
          <w:bdr w:val="none" w:sz="0" w:space="0" w:color="auto" w:frame="1"/>
        </w:rPr>
        <w:t xml:space="preserve"> Penempatan ventilasi akan menentukan kualitas fungsinya sebagai aliran udara segar dalam ruangan.</w:t>
      </w:r>
    </w:p>
    <w:p w:rsidR="00E70955" w:rsidRPr="0090118F" w:rsidRDefault="00E70955" w:rsidP="00FD3C88">
      <w:pPr>
        <w:pStyle w:val="NormalWeb"/>
        <w:shd w:val="clear" w:color="auto" w:fill="FFFFFF"/>
        <w:spacing w:before="0" w:beforeAutospacing="0" w:after="0" w:afterAutospacing="0" w:line="349" w:lineRule="atLeast"/>
        <w:textAlignment w:val="baseline"/>
        <w:rPr>
          <w:rFonts w:ascii="Arial" w:hAnsi="Arial" w:cs="Arial"/>
          <w:color w:val="000000"/>
          <w:bdr w:val="none" w:sz="0" w:space="0" w:color="auto" w:frame="1"/>
        </w:rPr>
      </w:pPr>
    </w:p>
    <w:p w:rsidR="00D227F5" w:rsidRPr="0090118F" w:rsidRDefault="00F83AC8" w:rsidP="00FD3C88">
      <w:pPr>
        <w:pStyle w:val="NormalWeb"/>
        <w:shd w:val="clear" w:color="auto" w:fill="FFFFFF"/>
        <w:spacing w:before="0" w:beforeAutospacing="0" w:after="0" w:afterAutospacing="0" w:line="349" w:lineRule="atLeast"/>
        <w:textAlignment w:val="baseline"/>
        <w:rPr>
          <w:rFonts w:ascii="Arial" w:hAnsi="Arial" w:cs="Arial"/>
          <w:i/>
          <w:color w:val="000000"/>
          <w:sz w:val="22"/>
          <w:bdr w:val="none" w:sz="0" w:space="0" w:color="auto" w:frame="1"/>
        </w:rPr>
      </w:pPr>
      <w:r w:rsidRPr="0090118F">
        <w:rPr>
          <w:rFonts w:ascii="Arial" w:hAnsi="Arial" w:cs="Arial"/>
          <w:i/>
          <w:color w:val="000000"/>
          <w:sz w:val="22"/>
          <w:bdr w:val="none" w:sz="0" w:space="0" w:color="auto" w:frame="1"/>
        </w:rPr>
        <w:t>Diolah dari beberapa sumber.</w:t>
      </w:r>
      <w:bookmarkStart w:id="0" w:name="_GoBack"/>
      <w:bookmarkEnd w:id="0"/>
    </w:p>
    <w:sectPr w:rsidR="00D227F5" w:rsidRPr="0090118F" w:rsidSect="001C4EE0">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66B" w:rsidRPr="00F83AC8" w:rsidRDefault="0061566B" w:rsidP="00F83AC8">
      <w:pPr>
        <w:pStyle w:val="Default"/>
        <w:rPr>
          <w:rFonts w:ascii="Calibri" w:eastAsia="Calibri" w:hAnsi="Calibri" w:cs="Times New Roman"/>
          <w:color w:val="auto"/>
          <w:sz w:val="22"/>
          <w:szCs w:val="22"/>
          <w:lang w:val="en-US"/>
        </w:rPr>
      </w:pPr>
      <w:r>
        <w:separator/>
      </w:r>
    </w:p>
  </w:endnote>
  <w:endnote w:type="continuationSeparator" w:id="1">
    <w:p w:rsidR="0061566B" w:rsidRPr="00F83AC8" w:rsidRDefault="0061566B" w:rsidP="00F83AC8">
      <w:pPr>
        <w:pStyle w:val="Default"/>
        <w:rPr>
          <w:rFonts w:ascii="Calibri" w:eastAsia="Calibri" w:hAnsi="Calibri" w:cs="Times New Roman"/>
          <w:color w:val="auto"/>
          <w:sz w:val="22"/>
          <w:szCs w:val="22"/>
          <w:lang w:val="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C8" w:rsidRPr="00F83AC8" w:rsidRDefault="00F83AC8">
    <w:pPr>
      <w:pStyle w:val="Footer"/>
      <w:rPr>
        <w:i/>
        <w:lang w:val="id-ID"/>
      </w:rPr>
    </w:pPr>
    <w:r w:rsidRPr="00F83AC8">
      <w:rPr>
        <w:i/>
        <w:lang w:val="id-ID"/>
      </w:rPr>
      <w:t>Handout Fisika Bangunan 2</w:t>
    </w:r>
    <w:r w:rsidR="00A104CE">
      <w:rPr>
        <w:i/>
        <w:lang w:val="id-ID"/>
      </w:rPr>
      <w:t xml:space="preserve"> Program Studi Arsitektur</w:t>
    </w:r>
    <w:r w:rsidR="00A011A3">
      <w:rPr>
        <w:i/>
        <w:lang w:val="id-ID"/>
      </w:rPr>
      <w:t>-</w:t>
    </w:r>
    <w:r w:rsidR="00A104CE">
      <w:rPr>
        <w:i/>
        <w:lang w:val="id-ID"/>
      </w:rPr>
      <w:t>UPN Veteran Jatim</w:t>
    </w:r>
    <w:r w:rsidRPr="00F83AC8">
      <w:rPr>
        <w:i/>
        <w:lang w:val="id-ID"/>
      </w:rPr>
      <w:t>– Heru Subiyantoro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66B" w:rsidRPr="00F83AC8" w:rsidRDefault="0061566B" w:rsidP="00F83AC8">
      <w:pPr>
        <w:pStyle w:val="Default"/>
        <w:rPr>
          <w:rFonts w:ascii="Calibri" w:eastAsia="Calibri" w:hAnsi="Calibri" w:cs="Times New Roman"/>
          <w:color w:val="auto"/>
          <w:sz w:val="22"/>
          <w:szCs w:val="22"/>
          <w:lang w:val="en-US"/>
        </w:rPr>
      </w:pPr>
      <w:r>
        <w:separator/>
      </w:r>
    </w:p>
  </w:footnote>
  <w:footnote w:type="continuationSeparator" w:id="1">
    <w:p w:rsidR="0061566B" w:rsidRPr="00F83AC8" w:rsidRDefault="0061566B" w:rsidP="00F83AC8">
      <w:pPr>
        <w:pStyle w:val="Default"/>
        <w:rPr>
          <w:rFonts w:ascii="Calibri" w:eastAsia="Calibri" w:hAnsi="Calibri" w:cs="Times New Roman"/>
          <w:color w:val="auto"/>
          <w:sz w:val="22"/>
          <w:szCs w:val="22"/>
          <w:lang w:val="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2724C"/>
    <w:multiLevelType w:val="multilevel"/>
    <w:tmpl w:val="4A9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3224CE"/>
    <w:multiLevelType w:val="hybridMultilevel"/>
    <w:tmpl w:val="5C2C5A38"/>
    <w:lvl w:ilvl="0" w:tplc="6A06E586">
      <w:start w:val="1"/>
      <w:numFmt w:val="bullet"/>
      <w:lvlText w:val="•"/>
      <w:lvlJc w:val="left"/>
      <w:pPr>
        <w:tabs>
          <w:tab w:val="num" w:pos="720"/>
        </w:tabs>
        <w:ind w:left="720" w:hanging="360"/>
      </w:pPr>
      <w:rPr>
        <w:rFonts w:ascii="Arial" w:hAnsi="Arial" w:hint="default"/>
      </w:rPr>
    </w:lvl>
    <w:lvl w:ilvl="1" w:tplc="C9CAE0E2" w:tentative="1">
      <w:start w:val="1"/>
      <w:numFmt w:val="bullet"/>
      <w:lvlText w:val="•"/>
      <w:lvlJc w:val="left"/>
      <w:pPr>
        <w:tabs>
          <w:tab w:val="num" w:pos="1440"/>
        </w:tabs>
        <w:ind w:left="1440" w:hanging="360"/>
      </w:pPr>
      <w:rPr>
        <w:rFonts w:ascii="Arial" w:hAnsi="Arial" w:hint="default"/>
      </w:rPr>
    </w:lvl>
    <w:lvl w:ilvl="2" w:tplc="FAEA67D6" w:tentative="1">
      <w:start w:val="1"/>
      <w:numFmt w:val="bullet"/>
      <w:lvlText w:val="•"/>
      <w:lvlJc w:val="left"/>
      <w:pPr>
        <w:tabs>
          <w:tab w:val="num" w:pos="2160"/>
        </w:tabs>
        <w:ind w:left="2160" w:hanging="360"/>
      </w:pPr>
      <w:rPr>
        <w:rFonts w:ascii="Arial" w:hAnsi="Arial" w:hint="default"/>
      </w:rPr>
    </w:lvl>
    <w:lvl w:ilvl="3" w:tplc="E32E1200" w:tentative="1">
      <w:start w:val="1"/>
      <w:numFmt w:val="bullet"/>
      <w:lvlText w:val="•"/>
      <w:lvlJc w:val="left"/>
      <w:pPr>
        <w:tabs>
          <w:tab w:val="num" w:pos="2880"/>
        </w:tabs>
        <w:ind w:left="2880" w:hanging="360"/>
      </w:pPr>
      <w:rPr>
        <w:rFonts w:ascii="Arial" w:hAnsi="Arial" w:hint="default"/>
      </w:rPr>
    </w:lvl>
    <w:lvl w:ilvl="4" w:tplc="E62848F8" w:tentative="1">
      <w:start w:val="1"/>
      <w:numFmt w:val="bullet"/>
      <w:lvlText w:val="•"/>
      <w:lvlJc w:val="left"/>
      <w:pPr>
        <w:tabs>
          <w:tab w:val="num" w:pos="3600"/>
        </w:tabs>
        <w:ind w:left="3600" w:hanging="360"/>
      </w:pPr>
      <w:rPr>
        <w:rFonts w:ascii="Arial" w:hAnsi="Arial" w:hint="default"/>
      </w:rPr>
    </w:lvl>
    <w:lvl w:ilvl="5" w:tplc="E9701B92" w:tentative="1">
      <w:start w:val="1"/>
      <w:numFmt w:val="bullet"/>
      <w:lvlText w:val="•"/>
      <w:lvlJc w:val="left"/>
      <w:pPr>
        <w:tabs>
          <w:tab w:val="num" w:pos="4320"/>
        </w:tabs>
        <w:ind w:left="4320" w:hanging="360"/>
      </w:pPr>
      <w:rPr>
        <w:rFonts w:ascii="Arial" w:hAnsi="Arial" w:hint="default"/>
      </w:rPr>
    </w:lvl>
    <w:lvl w:ilvl="6" w:tplc="2F5EB602" w:tentative="1">
      <w:start w:val="1"/>
      <w:numFmt w:val="bullet"/>
      <w:lvlText w:val="•"/>
      <w:lvlJc w:val="left"/>
      <w:pPr>
        <w:tabs>
          <w:tab w:val="num" w:pos="5040"/>
        </w:tabs>
        <w:ind w:left="5040" w:hanging="360"/>
      </w:pPr>
      <w:rPr>
        <w:rFonts w:ascii="Arial" w:hAnsi="Arial" w:hint="default"/>
      </w:rPr>
    </w:lvl>
    <w:lvl w:ilvl="7" w:tplc="E668CC8A" w:tentative="1">
      <w:start w:val="1"/>
      <w:numFmt w:val="bullet"/>
      <w:lvlText w:val="•"/>
      <w:lvlJc w:val="left"/>
      <w:pPr>
        <w:tabs>
          <w:tab w:val="num" w:pos="5760"/>
        </w:tabs>
        <w:ind w:left="5760" w:hanging="360"/>
      </w:pPr>
      <w:rPr>
        <w:rFonts w:ascii="Arial" w:hAnsi="Arial" w:hint="default"/>
      </w:rPr>
    </w:lvl>
    <w:lvl w:ilvl="8" w:tplc="52445232" w:tentative="1">
      <w:start w:val="1"/>
      <w:numFmt w:val="bullet"/>
      <w:lvlText w:val="•"/>
      <w:lvlJc w:val="left"/>
      <w:pPr>
        <w:tabs>
          <w:tab w:val="num" w:pos="6480"/>
        </w:tabs>
        <w:ind w:left="6480" w:hanging="360"/>
      </w:pPr>
      <w:rPr>
        <w:rFonts w:ascii="Arial" w:hAnsi="Arial" w:hint="default"/>
      </w:rPr>
    </w:lvl>
  </w:abstractNum>
  <w:abstractNum w:abstractNumId="2">
    <w:nsid w:val="23FD4C23"/>
    <w:multiLevelType w:val="hybridMultilevel"/>
    <w:tmpl w:val="2E0876DC"/>
    <w:lvl w:ilvl="0" w:tplc="7C5C766A">
      <w:start w:val="1"/>
      <w:numFmt w:val="bullet"/>
      <w:lvlText w:val="•"/>
      <w:lvlJc w:val="left"/>
      <w:pPr>
        <w:tabs>
          <w:tab w:val="num" w:pos="720"/>
        </w:tabs>
        <w:ind w:left="720" w:hanging="360"/>
      </w:pPr>
      <w:rPr>
        <w:rFonts w:ascii="Arial" w:hAnsi="Arial" w:hint="default"/>
      </w:rPr>
    </w:lvl>
    <w:lvl w:ilvl="1" w:tplc="5FD4CEE4" w:tentative="1">
      <w:start w:val="1"/>
      <w:numFmt w:val="bullet"/>
      <w:lvlText w:val="•"/>
      <w:lvlJc w:val="left"/>
      <w:pPr>
        <w:tabs>
          <w:tab w:val="num" w:pos="1440"/>
        </w:tabs>
        <w:ind w:left="1440" w:hanging="360"/>
      </w:pPr>
      <w:rPr>
        <w:rFonts w:ascii="Arial" w:hAnsi="Arial" w:hint="default"/>
      </w:rPr>
    </w:lvl>
    <w:lvl w:ilvl="2" w:tplc="8A9C1BB8" w:tentative="1">
      <w:start w:val="1"/>
      <w:numFmt w:val="bullet"/>
      <w:lvlText w:val="•"/>
      <w:lvlJc w:val="left"/>
      <w:pPr>
        <w:tabs>
          <w:tab w:val="num" w:pos="2160"/>
        </w:tabs>
        <w:ind w:left="2160" w:hanging="360"/>
      </w:pPr>
      <w:rPr>
        <w:rFonts w:ascii="Arial" w:hAnsi="Arial" w:hint="default"/>
      </w:rPr>
    </w:lvl>
    <w:lvl w:ilvl="3" w:tplc="E4BEF874" w:tentative="1">
      <w:start w:val="1"/>
      <w:numFmt w:val="bullet"/>
      <w:lvlText w:val="•"/>
      <w:lvlJc w:val="left"/>
      <w:pPr>
        <w:tabs>
          <w:tab w:val="num" w:pos="2880"/>
        </w:tabs>
        <w:ind w:left="2880" w:hanging="360"/>
      </w:pPr>
      <w:rPr>
        <w:rFonts w:ascii="Arial" w:hAnsi="Arial" w:hint="default"/>
      </w:rPr>
    </w:lvl>
    <w:lvl w:ilvl="4" w:tplc="45089834" w:tentative="1">
      <w:start w:val="1"/>
      <w:numFmt w:val="bullet"/>
      <w:lvlText w:val="•"/>
      <w:lvlJc w:val="left"/>
      <w:pPr>
        <w:tabs>
          <w:tab w:val="num" w:pos="3600"/>
        </w:tabs>
        <w:ind w:left="3600" w:hanging="360"/>
      </w:pPr>
      <w:rPr>
        <w:rFonts w:ascii="Arial" w:hAnsi="Arial" w:hint="default"/>
      </w:rPr>
    </w:lvl>
    <w:lvl w:ilvl="5" w:tplc="A0CAD94E" w:tentative="1">
      <w:start w:val="1"/>
      <w:numFmt w:val="bullet"/>
      <w:lvlText w:val="•"/>
      <w:lvlJc w:val="left"/>
      <w:pPr>
        <w:tabs>
          <w:tab w:val="num" w:pos="4320"/>
        </w:tabs>
        <w:ind w:left="4320" w:hanging="360"/>
      </w:pPr>
      <w:rPr>
        <w:rFonts w:ascii="Arial" w:hAnsi="Arial" w:hint="default"/>
      </w:rPr>
    </w:lvl>
    <w:lvl w:ilvl="6" w:tplc="437A2242" w:tentative="1">
      <w:start w:val="1"/>
      <w:numFmt w:val="bullet"/>
      <w:lvlText w:val="•"/>
      <w:lvlJc w:val="left"/>
      <w:pPr>
        <w:tabs>
          <w:tab w:val="num" w:pos="5040"/>
        </w:tabs>
        <w:ind w:left="5040" w:hanging="360"/>
      </w:pPr>
      <w:rPr>
        <w:rFonts w:ascii="Arial" w:hAnsi="Arial" w:hint="default"/>
      </w:rPr>
    </w:lvl>
    <w:lvl w:ilvl="7" w:tplc="C10223A6" w:tentative="1">
      <w:start w:val="1"/>
      <w:numFmt w:val="bullet"/>
      <w:lvlText w:val="•"/>
      <w:lvlJc w:val="left"/>
      <w:pPr>
        <w:tabs>
          <w:tab w:val="num" w:pos="5760"/>
        </w:tabs>
        <w:ind w:left="5760" w:hanging="360"/>
      </w:pPr>
      <w:rPr>
        <w:rFonts w:ascii="Arial" w:hAnsi="Arial" w:hint="default"/>
      </w:rPr>
    </w:lvl>
    <w:lvl w:ilvl="8" w:tplc="EBD4A3B8" w:tentative="1">
      <w:start w:val="1"/>
      <w:numFmt w:val="bullet"/>
      <w:lvlText w:val="•"/>
      <w:lvlJc w:val="left"/>
      <w:pPr>
        <w:tabs>
          <w:tab w:val="num" w:pos="6480"/>
        </w:tabs>
        <w:ind w:left="6480" w:hanging="360"/>
      </w:pPr>
      <w:rPr>
        <w:rFonts w:ascii="Arial" w:hAnsi="Arial" w:hint="default"/>
      </w:rPr>
    </w:lvl>
  </w:abstractNum>
  <w:abstractNum w:abstractNumId="3">
    <w:nsid w:val="372C5495"/>
    <w:multiLevelType w:val="hybridMultilevel"/>
    <w:tmpl w:val="59B4B612"/>
    <w:lvl w:ilvl="0" w:tplc="68A86406">
      <w:start w:val="1"/>
      <w:numFmt w:val="bullet"/>
      <w:lvlText w:val="•"/>
      <w:lvlJc w:val="left"/>
      <w:pPr>
        <w:tabs>
          <w:tab w:val="num" w:pos="720"/>
        </w:tabs>
        <w:ind w:left="720" w:hanging="360"/>
      </w:pPr>
      <w:rPr>
        <w:rFonts w:ascii="Arial" w:hAnsi="Arial" w:hint="default"/>
      </w:rPr>
    </w:lvl>
    <w:lvl w:ilvl="1" w:tplc="C6426680" w:tentative="1">
      <w:start w:val="1"/>
      <w:numFmt w:val="bullet"/>
      <w:lvlText w:val="•"/>
      <w:lvlJc w:val="left"/>
      <w:pPr>
        <w:tabs>
          <w:tab w:val="num" w:pos="1440"/>
        </w:tabs>
        <w:ind w:left="1440" w:hanging="360"/>
      </w:pPr>
      <w:rPr>
        <w:rFonts w:ascii="Arial" w:hAnsi="Arial" w:hint="default"/>
      </w:rPr>
    </w:lvl>
    <w:lvl w:ilvl="2" w:tplc="AED80DF2" w:tentative="1">
      <w:start w:val="1"/>
      <w:numFmt w:val="bullet"/>
      <w:lvlText w:val="•"/>
      <w:lvlJc w:val="left"/>
      <w:pPr>
        <w:tabs>
          <w:tab w:val="num" w:pos="2160"/>
        </w:tabs>
        <w:ind w:left="2160" w:hanging="360"/>
      </w:pPr>
      <w:rPr>
        <w:rFonts w:ascii="Arial" w:hAnsi="Arial" w:hint="default"/>
      </w:rPr>
    </w:lvl>
    <w:lvl w:ilvl="3" w:tplc="5EECD7DE" w:tentative="1">
      <w:start w:val="1"/>
      <w:numFmt w:val="bullet"/>
      <w:lvlText w:val="•"/>
      <w:lvlJc w:val="left"/>
      <w:pPr>
        <w:tabs>
          <w:tab w:val="num" w:pos="2880"/>
        </w:tabs>
        <w:ind w:left="2880" w:hanging="360"/>
      </w:pPr>
      <w:rPr>
        <w:rFonts w:ascii="Arial" w:hAnsi="Arial" w:hint="default"/>
      </w:rPr>
    </w:lvl>
    <w:lvl w:ilvl="4" w:tplc="F33A90AC" w:tentative="1">
      <w:start w:val="1"/>
      <w:numFmt w:val="bullet"/>
      <w:lvlText w:val="•"/>
      <w:lvlJc w:val="left"/>
      <w:pPr>
        <w:tabs>
          <w:tab w:val="num" w:pos="3600"/>
        </w:tabs>
        <w:ind w:left="3600" w:hanging="360"/>
      </w:pPr>
      <w:rPr>
        <w:rFonts w:ascii="Arial" w:hAnsi="Arial" w:hint="default"/>
      </w:rPr>
    </w:lvl>
    <w:lvl w:ilvl="5" w:tplc="986C14E0" w:tentative="1">
      <w:start w:val="1"/>
      <w:numFmt w:val="bullet"/>
      <w:lvlText w:val="•"/>
      <w:lvlJc w:val="left"/>
      <w:pPr>
        <w:tabs>
          <w:tab w:val="num" w:pos="4320"/>
        </w:tabs>
        <w:ind w:left="4320" w:hanging="360"/>
      </w:pPr>
      <w:rPr>
        <w:rFonts w:ascii="Arial" w:hAnsi="Arial" w:hint="default"/>
      </w:rPr>
    </w:lvl>
    <w:lvl w:ilvl="6" w:tplc="19D6A686" w:tentative="1">
      <w:start w:val="1"/>
      <w:numFmt w:val="bullet"/>
      <w:lvlText w:val="•"/>
      <w:lvlJc w:val="left"/>
      <w:pPr>
        <w:tabs>
          <w:tab w:val="num" w:pos="5040"/>
        </w:tabs>
        <w:ind w:left="5040" w:hanging="360"/>
      </w:pPr>
      <w:rPr>
        <w:rFonts w:ascii="Arial" w:hAnsi="Arial" w:hint="default"/>
      </w:rPr>
    </w:lvl>
    <w:lvl w:ilvl="7" w:tplc="D8246F4A" w:tentative="1">
      <w:start w:val="1"/>
      <w:numFmt w:val="bullet"/>
      <w:lvlText w:val="•"/>
      <w:lvlJc w:val="left"/>
      <w:pPr>
        <w:tabs>
          <w:tab w:val="num" w:pos="5760"/>
        </w:tabs>
        <w:ind w:left="5760" w:hanging="360"/>
      </w:pPr>
      <w:rPr>
        <w:rFonts w:ascii="Arial" w:hAnsi="Arial" w:hint="default"/>
      </w:rPr>
    </w:lvl>
    <w:lvl w:ilvl="8" w:tplc="D71E4418" w:tentative="1">
      <w:start w:val="1"/>
      <w:numFmt w:val="bullet"/>
      <w:lvlText w:val="•"/>
      <w:lvlJc w:val="left"/>
      <w:pPr>
        <w:tabs>
          <w:tab w:val="num" w:pos="6480"/>
        </w:tabs>
        <w:ind w:left="6480" w:hanging="360"/>
      </w:pPr>
      <w:rPr>
        <w:rFonts w:ascii="Arial" w:hAnsi="Arial" w:hint="default"/>
      </w:rPr>
    </w:lvl>
  </w:abstractNum>
  <w:abstractNum w:abstractNumId="4">
    <w:nsid w:val="410F2F54"/>
    <w:multiLevelType w:val="multilevel"/>
    <w:tmpl w:val="C4B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B857AF"/>
    <w:multiLevelType w:val="hybridMultilevel"/>
    <w:tmpl w:val="317A9A82"/>
    <w:lvl w:ilvl="0" w:tplc="3B9C1894">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4D84A58"/>
    <w:multiLevelType w:val="hybridMultilevel"/>
    <w:tmpl w:val="ACC2FEB0"/>
    <w:lvl w:ilvl="0" w:tplc="5FC690DA">
      <w:start w:val="1"/>
      <w:numFmt w:val="bullet"/>
      <w:lvlText w:val="•"/>
      <w:lvlJc w:val="left"/>
      <w:pPr>
        <w:tabs>
          <w:tab w:val="num" w:pos="720"/>
        </w:tabs>
        <w:ind w:left="720" w:hanging="360"/>
      </w:pPr>
      <w:rPr>
        <w:rFonts w:ascii="Arial" w:hAnsi="Arial" w:hint="default"/>
      </w:rPr>
    </w:lvl>
    <w:lvl w:ilvl="1" w:tplc="75E89ECC" w:tentative="1">
      <w:start w:val="1"/>
      <w:numFmt w:val="bullet"/>
      <w:lvlText w:val="•"/>
      <w:lvlJc w:val="left"/>
      <w:pPr>
        <w:tabs>
          <w:tab w:val="num" w:pos="1440"/>
        </w:tabs>
        <w:ind w:left="1440" w:hanging="360"/>
      </w:pPr>
      <w:rPr>
        <w:rFonts w:ascii="Arial" w:hAnsi="Arial" w:hint="default"/>
      </w:rPr>
    </w:lvl>
    <w:lvl w:ilvl="2" w:tplc="8E20D2AC" w:tentative="1">
      <w:start w:val="1"/>
      <w:numFmt w:val="bullet"/>
      <w:lvlText w:val="•"/>
      <w:lvlJc w:val="left"/>
      <w:pPr>
        <w:tabs>
          <w:tab w:val="num" w:pos="2160"/>
        </w:tabs>
        <w:ind w:left="2160" w:hanging="360"/>
      </w:pPr>
      <w:rPr>
        <w:rFonts w:ascii="Arial" w:hAnsi="Arial" w:hint="default"/>
      </w:rPr>
    </w:lvl>
    <w:lvl w:ilvl="3" w:tplc="9C4C9642" w:tentative="1">
      <w:start w:val="1"/>
      <w:numFmt w:val="bullet"/>
      <w:lvlText w:val="•"/>
      <w:lvlJc w:val="left"/>
      <w:pPr>
        <w:tabs>
          <w:tab w:val="num" w:pos="2880"/>
        </w:tabs>
        <w:ind w:left="2880" w:hanging="360"/>
      </w:pPr>
      <w:rPr>
        <w:rFonts w:ascii="Arial" w:hAnsi="Arial" w:hint="default"/>
      </w:rPr>
    </w:lvl>
    <w:lvl w:ilvl="4" w:tplc="0D8C2052" w:tentative="1">
      <w:start w:val="1"/>
      <w:numFmt w:val="bullet"/>
      <w:lvlText w:val="•"/>
      <w:lvlJc w:val="left"/>
      <w:pPr>
        <w:tabs>
          <w:tab w:val="num" w:pos="3600"/>
        </w:tabs>
        <w:ind w:left="3600" w:hanging="360"/>
      </w:pPr>
      <w:rPr>
        <w:rFonts w:ascii="Arial" w:hAnsi="Arial" w:hint="default"/>
      </w:rPr>
    </w:lvl>
    <w:lvl w:ilvl="5" w:tplc="558C32FA" w:tentative="1">
      <w:start w:val="1"/>
      <w:numFmt w:val="bullet"/>
      <w:lvlText w:val="•"/>
      <w:lvlJc w:val="left"/>
      <w:pPr>
        <w:tabs>
          <w:tab w:val="num" w:pos="4320"/>
        </w:tabs>
        <w:ind w:left="4320" w:hanging="360"/>
      </w:pPr>
      <w:rPr>
        <w:rFonts w:ascii="Arial" w:hAnsi="Arial" w:hint="default"/>
      </w:rPr>
    </w:lvl>
    <w:lvl w:ilvl="6" w:tplc="18D86566" w:tentative="1">
      <w:start w:val="1"/>
      <w:numFmt w:val="bullet"/>
      <w:lvlText w:val="•"/>
      <w:lvlJc w:val="left"/>
      <w:pPr>
        <w:tabs>
          <w:tab w:val="num" w:pos="5040"/>
        </w:tabs>
        <w:ind w:left="5040" w:hanging="360"/>
      </w:pPr>
      <w:rPr>
        <w:rFonts w:ascii="Arial" w:hAnsi="Arial" w:hint="default"/>
      </w:rPr>
    </w:lvl>
    <w:lvl w:ilvl="7" w:tplc="7B666466" w:tentative="1">
      <w:start w:val="1"/>
      <w:numFmt w:val="bullet"/>
      <w:lvlText w:val="•"/>
      <w:lvlJc w:val="left"/>
      <w:pPr>
        <w:tabs>
          <w:tab w:val="num" w:pos="5760"/>
        </w:tabs>
        <w:ind w:left="5760" w:hanging="360"/>
      </w:pPr>
      <w:rPr>
        <w:rFonts w:ascii="Arial" w:hAnsi="Arial" w:hint="default"/>
      </w:rPr>
    </w:lvl>
    <w:lvl w:ilvl="8" w:tplc="1C8EB35E" w:tentative="1">
      <w:start w:val="1"/>
      <w:numFmt w:val="bullet"/>
      <w:lvlText w:val="•"/>
      <w:lvlJc w:val="left"/>
      <w:pPr>
        <w:tabs>
          <w:tab w:val="num" w:pos="6480"/>
        </w:tabs>
        <w:ind w:left="6480" w:hanging="360"/>
      </w:pPr>
      <w:rPr>
        <w:rFonts w:ascii="Arial" w:hAnsi="Arial" w:hint="default"/>
      </w:rPr>
    </w:lvl>
  </w:abstractNum>
  <w:abstractNum w:abstractNumId="7">
    <w:nsid w:val="5DF01941"/>
    <w:multiLevelType w:val="hybridMultilevel"/>
    <w:tmpl w:val="2C38A4EC"/>
    <w:lvl w:ilvl="0" w:tplc="52D2B8EE">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1"/>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672172"/>
    <w:rsid w:val="00042234"/>
    <w:rsid w:val="000E5899"/>
    <w:rsid w:val="000E5C24"/>
    <w:rsid w:val="001259F4"/>
    <w:rsid w:val="001C4EE0"/>
    <w:rsid w:val="001E2C2C"/>
    <w:rsid w:val="00213BA1"/>
    <w:rsid w:val="00295E04"/>
    <w:rsid w:val="002B665D"/>
    <w:rsid w:val="00394CA2"/>
    <w:rsid w:val="004923F4"/>
    <w:rsid w:val="004929BF"/>
    <w:rsid w:val="0051076E"/>
    <w:rsid w:val="005D7BB5"/>
    <w:rsid w:val="0061566B"/>
    <w:rsid w:val="00656ABE"/>
    <w:rsid w:val="00672172"/>
    <w:rsid w:val="00792F1A"/>
    <w:rsid w:val="007D5F35"/>
    <w:rsid w:val="007E071B"/>
    <w:rsid w:val="0090118F"/>
    <w:rsid w:val="009F4564"/>
    <w:rsid w:val="00A011A3"/>
    <w:rsid w:val="00A104CE"/>
    <w:rsid w:val="00A438A3"/>
    <w:rsid w:val="00AC65B4"/>
    <w:rsid w:val="00AD76AA"/>
    <w:rsid w:val="00AE3A17"/>
    <w:rsid w:val="00B16843"/>
    <w:rsid w:val="00B218C7"/>
    <w:rsid w:val="00B6768B"/>
    <w:rsid w:val="00BC0AE0"/>
    <w:rsid w:val="00BD0BA1"/>
    <w:rsid w:val="00C62C78"/>
    <w:rsid w:val="00C86ED8"/>
    <w:rsid w:val="00D227F5"/>
    <w:rsid w:val="00D46CA5"/>
    <w:rsid w:val="00D637C1"/>
    <w:rsid w:val="00D7197C"/>
    <w:rsid w:val="00DF6AE5"/>
    <w:rsid w:val="00E70955"/>
    <w:rsid w:val="00EF7E9D"/>
    <w:rsid w:val="00F02A5B"/>
    <w:rsid w:val="00F13646"/>
    <w:rsid w:val="00F83AC8"/>
    <w:rsid w:val="00FD3C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172"/>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6721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42234"/>
    <w:rPr>
      <w:i/>
      <w:iCs/>
    </w:rPr>
  </w:style>
  <w:style w:type="character" w:customStyle="1" w:styleId="apple-converted-space">
    <w:name w:val="apple-converted-space"/>
    <w:basedOn w:val="DefaultParagraphFont"/>
    <w:rsid w:val="00042234"/>
  </w:style>
  <w:style w:type="paragraph" w:styleId="NormalWeb">
    <w:name w:val="Normal (Web)"/>
    <w:basedOn w:val="Normal"/>
    <w:uiPriority w:val="99"/>
    <w:unhideWhenUsed/>
    <w:rsid w:val="00D637C1"/>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D637C1"/>
    <w:rPr>
      <w:b/>
      <w:bCs/>
    </w:rPr>
  </w:style>
  <w:style w:type="paragraph" w:styleId="BalloonText">
    <w:name w:val="Balloon Text"/>
    <w:basedOn w:val="Normal"/>
    <w:link w:val="BalloonTextChar"/>
    <w:uiPriority w:val="99"/>
    <w:semiHidden/>
    <w:unhideWhenUsed/>
    <w:rsid w:val="00D6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C1"/>
    <w:rPr>
      <w:rFonts w:ascii="Tahoma" w:eastAsia="Calibri" w:hAnsi="Tahoma" w:cs="Tahoma"/>
      <w:sz w:val="16"/>
      <w:szCs w:val="16"/>
      <w:lang w:val="en-US"/>
    </w:rPr>
  </w:style>
  <w:style w:type="paragraph" w:customStyle="1" w:styleId="separator">
    <w:name w:val="separator"/>
    <w:basedOn w:val="Normal"/>
    <w:rsid w:val="007E071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semiHidden/>
    <w:unhideWhenUsed/>
    <w:rsid w:val="00F83A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3AC8"/>
    <w:rPr>
      <w:rFonts w:ascii="Calibri" w:eastAsia="Calibri" w:hAnsi="Calibri" w:cs="Times New Roman"/>
      <w:lang w:val="en-US"/>
    </w:rPr>
  </w:style>
  <w:style w:type="paragraph" w:styleId="Footer">
    <w:name w:val="footer"/>
    <w:basedOn w:val="Normal"/>
    <w:link w:val="FooterChar"/>
    <w:uiPriority w:val="99"/>
    <w:semiHidden/>
    <w:unhideWhenUsed/>
    <w:rsid w:val="00F83A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3AC8"/>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172"/>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6721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42234"/>
    <w:rPr>
      <w:i/>
      <w:iCs/>
    </w:rPr>
  </w:style>
  <w:style w:type="character" w:customStyle="1" w:styleId="apple-converted-space">
    <w:name w:val="apple-converted-space"/>
    <w:basedOn w:val="DefaultParagraphFont"/>
    <w:rsid w:val="00042234"/>
  </w:style>
  <w:style w:type="paragraph" w:styleId="NormalWeb">
    <w:name w:val="Normal (Web)"/>
    <w:basedOn w:val="Normal"/>
    <w:uiPriority w:val="99"/>
    <w:semiHidden/>
    <w:unhideWhenUsed/>
    <w:rsid w:val="00D637C1"/>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D637C1"/>
    <w:rPr>
      <w:b/>
      <w:bCs/>
    </w:rPr>
  </w:style>
  <w:style w:type="paragraph" w:styleId="BalloonText">
    <w:name w:val="Balloon Text"/>
    <w:basedOn w:val="Normal"/>
    <w:link w:val="BalloonTextChar"/>
    <w:uiPriority w:val="99"/>
    <w:semiHidden/>
    <w:unhideWhenUsed/>
    <w:rsid w:val="00D6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C1"/>
    <w:rPr>
      <w:rFonts w:ascii="Tahoma" w:eastAsia="Calibri" w:hAnsi="Tahoma" w:cs="Tahoma"/>
      <w:sz w:val="16"/>
      <w:szCs w:val="16"/>
      <w:lang w:val="en-US"/>
    </w:rPr>
  </w:style>
  <w:style w:type="paragraph" w:customStyle="1" w:styleId="separator">
    <w:name w:val="separator"/>
    <w:basedOn w:val="Normal"/>
    <w:rsid w:val="007E071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semiHidden/>
    <w:unhideWhenUsed/>
    <w:rsid w:val="00F83A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3AC8"/>
    <w:rPr>
      <w:rFonts w:ascii="Calibri" w:eastAsia="Calibri" w:hAnsi="Calibri" w:cs="Times New Roman"/>
      <w:lang w:val="en-US"/>
    </w:rPr>
  </w:style>
  <w:style w:type="paragraph" w:styleId="Footer">
    <w:name w:val="footer"/>
    <w:basedOn w:val="Normal"/>
    <w:link w:val="FooterChar"/>
    <w:uiPriority w:val="99"/>
    <w:semiHidden/>
    <w:unhideWhenUsed/>
    <w:rsid w:val="00F83A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3AC8"/>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38021659">
      <w:bodyDiv w:val="1"/>
      <w:marLeft w:val="0"/>
      <w:marRight w:val="0"/>
      <w:marTop w:val="0"/>
      <w:marBottom w:val="0"/>
      <w:divBdr>
        <w:top w:val="none" w:sz="0" w:space="0" w:color="auto"/>
        <w:left w:val="none" w:sz="0" w:space="0" w:color="auto"/>
        <w:bottom w:val="none" w:sz="0" w:space="0" w:color="auto"/>
        <w:right w:val="none" w:sz="0" w:space="0" w:color="auto"/>
      </w:divBdr>
      <w:divsChild>
        <w:div w:id="1038511942">
          <w:marLeft w:val="547"/>
          <w:marRight w:val="0"/>
          <w:marTop w:val="67"/>
          <w:marBottom w:val="0"/>
          <w:divBdr>
            <w:top w:val="none" w:sz="0" w:space="0" w:color="auto"/>
            <w:left w:val="none" w:sz="0" w:space="0" w:color="auto"/>
            <w:bottom w:val="none" w:sz="0" w:space="0" w:color="auto"/>
            <w:right w:val="none" w:sz="0" w:space="0" w:color="auto"/>
          </w:divBdr>
        </w:div>
        <w:div w:id="2034921015">
          <w:marLeft w:val="547"/>
          <w:marRight w:val="0"/>
          <w:marTop w:val="67"/>
          <w:marBottom w:val="0"/>
          <w:divBdr>
            <w:top w:val="none" w:sz="0" w:space="0" w:color="auto"/>
            <w:left w:val="none" w:sz="0" w:space="0" w:color="auto"/>
            <w:bottom w:val="none" w:sz="0" w:space="0" w:color="auto"/>
            <w:right w:val="none" w:sz="0" w:space="0" w:color="auto"/>
          </w:divBdr>
        </w:div>
        <w:div w:id="1385451135">
          <w:marLeft w:val="547"/>
          <w:marRight w:val="0"/>
          <w:marTop w:val="67"/>
          <w:marBottom w:val="0"/>
          <w:divBdr>
            <w:top w:val="none" w:sz="0" w:space="0" w:color="auto"/>
            <w:left w:val="none" w:sz="0" w:space="0" w:color="auto"/>
            <w:bottom w:val="none" w:sz="0" w:space="0" w:color="auto"/>
            <w:right w:val="none" w:sz="0" w:space="0" w:color="auto"/>
          </w:divBdr>
        </w:div>
        <w:div w:id="335155416">
          <w:marLeft w:val="547"/>
          <w:marRight w:val="0"/>
          <w:marTop w:val="67"/>
          <w:marBottom w:val="0"/>
          <w:divBdr>
            <w:top w:val="none" w:sz="0" w:space="0" w:color="auto"/>
            <w:left w:val="none" w:sz="0" w:space="0" w:color="auto"/>
            <w:bottom w:val="none" w:sz="0" w:space="0" w:color="auto"/>
            <w:right w:val="none" w:sz="0" w:space="0" w:color="auto"/>
          </w:divBdr>
        </w:div>
        <w:div w:id="1526745523">
          <w:marLeft w:val="547"/>
          <w:marRight w:val="0"/>
          <w:marTop w:val="67"/>
          <w:marBottom w:val="0"/>
          <w:divBdr>
            <w:top w:val="none" w:sz="0" w:space="0" w:color="auto"/>
            <w:left w:val="none" w:sz="0" w:space="0" w:color="auto"/>
            <w:bottom w:val="none" w:sz="0" w:space="0" w:color="auto"/>
            <w:right w:val="none" w:sz="0" w:space="0" w:color="auto"/>
          </w:divBdr>
        </w:div>
        <w:div w:id="1392341625">
          <w:marLeft w:val="547"/>
          <w:marRight w:val="0"/>
          <w:marTop w:val="67"/>
          <w:marBottom w:val="0"/>
          <w:divBdr>
            <w:top w:val="none" w:sz="0" w:space="0" w:color="auto"/>
            <w:left w:val="none" w:sz="0" w:space="0" w:color="auto"/>
            <w:bottom w:val="none" w:sz="0" w:space="0" w:color="auto"/>
            <w:right w:val="none" w:sz="0" w:space="0" w:color="auto"/>
          </w:divBdr>
        </w:div>
        <w:div w:id="1180200706">
          <w:marLeft w:val="547"/>
          <w:marRight w:val="0"/>
          <w:marTop w:val="67"/>
          <w:marBottom w:val="0"/>
          <w:divBdr>
            <w:top w:val="none" w:sz="0" w:space="0" w:color="auto"/>
            <w:left w:val="none" w:sz="0" w:space="0" w:color="auto"/>
            <w:bottom w:val="none" w:sz="0" w:space="0" w:color="auto"/>
            <w:right w:val="none" w:sz="0" w:space="0" w:color="auto"/>
          </w:divBdr>
        </w:div>
        <w:div w:id="2024554592">
          <w:marLeft w:val="547"/>
          <w:marRight w:val="0"/>
          <w:marTop w:val="67"/>
          <w:marBottom w:val="0"/>
          <w:divBdr>
            <w:top w:val="none" w:sz="0" w:space="0" w:color="auto"/>
            <w:left w:val="none" w:sz="0" w:space="0" w:color="auto"/>
            <w:bottom w:val="none" w:sz="0" w:space="0" w:color="auto"/>
            <w:right w:val="none" w:sz="0" w:space="0" w:color="auto"/>
          </w:divBdr>
        </w:div>
        <w:div w:id="768356110">
          <w:marLeft w:val="547"/>
          <w:marRight w:val="0"/>
          <w:marTop w:val="67"/>
          <w:marBottom w:val="0"/>
          <w:divBdr>
            <w:top w:val="none" w:sz="0" w:space="0" w:color="auto"/>
            <w:left w:val="none" w:sz="0" w:space="0" w:color="auto"/>
            <w:bottom w:val="none" w:sz="0" w:space="0" w:color="auto"/>
            <w:right w:val="none" w:sz="0" w:space="0" w:color="auto"/>
          </w:divBdr>
        </w:div>
        <w:div w:id="739643815">
          <w:marLeft w:val="547"/>
          <w:marRight w:val="0"/>
          <w:marTop w:val="67"/>
          <w:marBottom w:val="0"/>
          <w:divBdr>
            <w:top w:val="none" w:sz="0" w:space="0" w:color="auto"/>
            <w:left w:val="none" w:sz="0" w:space="0" w:color="auto"/>
            <w:bottom w:val="none" w:sz="0" w:space="0" w:color="auto"/>
            <w:right w:val="none" w:sz="0" w:space="0" w:color="auto"/>
          </w:divBdr>
        </w:div>
        <w:div w:id="1536774230">
          <w:marLeft w:val="547"/>
          <w:marRight w:val="0"/>
          <w:marTop w:val="67"/>
          <w:marBottom w:val="0"/>
          <w:divBdr>
            <w:top w:val="none" w:sz="0" w:space="0" w:color="auto"/>
            <w:left w:val="none" w:sz="0" w:space="0" w:color="auto"/>
            <w:bottom w:val="none" w:sz="0" w:space="0" w:color="auto"/>
            <w:right w:val="none" w:sz="0" w:space="0" w:color="auto"/>
          </w:divBdr>
        </w:div>
        <w:div w:id="1369645893">
          <w:marLeft w:val="547"/>
          <w:marRight w:val="0"/>
          <w:marTop w:val="67"/>
          <w:marBottom w:val="0"/>
          <w:divBdr>
            <w:top w:val="none" w:sz="0" w:space="0" w:color="auto"/>
            <w:left w:val="none" w:sz="0" w:space="0" w:color="auto"/>
            <w:bottom w:val="none" w:sz="0" w:space="0" w:color="auto"/>
            <w:right w:val="none" w:sz="0" w:space="0" w:color="auto"/>
          </w:divBdr>
        </w:div>
        <w:div w:id="2086805560">
          <w:marLeft w:val="547"/>
          <w:marRight w:val="0"/>
          <w:marTop w:val="67"/>
          <w:marBottom w:val="0"/>
          <w:divBdr>
            <w:top w:val="none" w:sz="0" w:space="0" w:color="auto"/>
            <w:left w:val="none" w:sz="0" w:space="0" w:color="auto"/>
            <w:bottom w:val="none" w:sz="0" w:space="0" w:color="auto"/>
            <w:right w:val="none" w:sz="0" w:space="0" w:color="auto"/>
          </w:divBdr>
        </w:div>
        <w:div w:id="192618533">
          <w:marLeft w:val="547"/>
          <w:marRight w:val="0"/>
          <w:marTop w:val="67"/>
          <w:marBottom w:val="0"/>
          <w:divBdr>
            <w:top w:val="none" w:sz="0" w:space="0" w:color="auto"/>
            <w:left w:val="none" w:sz="0" w:space="0" w:color="auto"/>
            <w:bottom w:val="none" w:sz="0" w:space="0" w:color="auto"/>
            <w:right w:val="none" w:sz="0" w:space="0" w:color="auto"/>
          </w:divBdr>
        </w:div>
        <w:div w:id="1598247868">
          <w:marLeft w:val="547"/>
          <w:marRight w:val="0"/>
          <w:marTop w:val="67"/>
          <w:marBottom w:val="0"/>
          <w:divBdr>
            <w:top w:val="none" w:sz="0" w:space="0" w:color="auto"/>
            <w:left w:val="none" w:sz="0" w:space="0" w:color="auto"/>
            <w:bottom w:val="none" w:sz="0" w:space="0" w:color="auto"/>
            <w:right w:val="none" w:sz="0" w:space="0" w:color="auto"/>
          </w:divBdr>
        </w:div>
      </w:divsChild>
    </w:div>
    <w:div w:id="411127067">
      <w:bodyDiv w:val="1"/>
      <w:marLeft w:val="0"/>
      <w:marRight w:val="0"/>
      <w:marTop w:val="0"/>
      <w:marBottom w:val="0"/>
      <w:divBdr>
        <w:top w:val="none" w:sz="0" w:space="0" w:color="auto"/>
        <w:left w:val="none" w:sz="0" w:space="0" w:color="auto"/>
        <w:bottom w:val="none" w:sz="0" w:space="0" w:color="auto"/>
        <w:right w:val="none" w:sz="0" w:space="0" w:color="auto"/>
      </w:divBdr>
    </w:div>
    <w:div w:id="694579753">
      <w:bodyDiv w:val="1"/>
      <w:marLeft w:val="0"/>
      <w:marRight w:val="0"/>
      <w:marTop w:val="0"/>
      <w:marBottom w:val="0"/>
      <w:divBdr>
        <w:top w:val="none" w:sz="0" w:space="0" w:color="auto"/>
        <w:left w:val="none" w:sz="0" w:space="0" w:color="auto"/>
        <w:bottom w:val="none" w:sz="0" w:space="0" w:color="auto"/>
        <w:right w:val="none" w:sz="0" w:space="0" w:color="auto"/>
      </w:divBdr>
    </w:div>
    <w:div w:id="822281694">
      <w:bodyDiv w:val="1"/>
      <w:marLeft w:val="0"/>
      <w:marRight w:val="0"/>
      <w:marTop w:val="0"/>
      <w:marBottom w:val="0"/>
      <w:divBdr>
        <w:top w:val="none" w:sz="0" w:space="0" w:color="auto"/>
        <w:left w:val="none" w:sz="0" w:space="0" w:color="auto"/>
        <w:bottom w:val="none" w:sz="0" w:space="0" w:color="auto"/>
        <w:right w:val="none" w:sz="0" w:space="0" w:color="auto"/>
      </w:divBdr>
    </w:div>
    <w:div w:id="18239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_Noo71Nmbv8s/SSy9dvbPEJI/AAAAAAAAAOg/3KTWlfeTwqU/s1600-h/surface+ratio.b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4.bp.blogspot.com/_Noo71Nmbv8s/SQW2AEV8z7I/AAAAAAAAAI4/dtPMaH1QFOM/s1600-h/15_2B.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14AC-2CDD-49C6-924A-33D3062F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heru</dc:creator>
  <cp:lastModifiedBy>Windows User</cp:lastModifiedBy>
  <cp:revision>15</cp:revision>
  <dcterms:created xsi:type="dcterms:W3CDTF">2015-09-10T05:11:00Z</dcterms:created>
  <dcterms:modified xsi:type="dcterms:W3CDTF">2017-02-21T14:27:00Z</dcterms:modified>
</cp:coreProperties>
</file>