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275"/>
        <w:gridCol w:w="1276"/>
        <w:gridCol w:w="1134"/>
        <w:gridCol w:w="1418"/>
      </w:tblGrid>
      <w:tr w:rsidR="00154843" w:rsidRPr="00F5411A" w14:paraId="4D0BC242" w14:textId="4D0BB10D" w:rsidTr="00154843">
        <w:trPr>
          <w:trHeight w:val="516"/>
        </w:trPr>
        <w:tc>
          <w:tcPr>
            <w:tcW w:w="1696" w:type="dxa"/>
            <w:vMerge w:val="restart"/>
            <w:vAlign w:val="center"/>
          </w:tcPr>
          <w:p w14:paraId="1D22CC5A" w14:textId="569F1ED0" w:rsidR="00154843" w:rsidRPr="00F5411A" w:rsidRDefault="008103A8" w:rsidP="005C6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3A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16DF07F" wp14:editId="041CE9C4">
                  <wp:simplePos x="0" y="0"/>
                  <wp:positionH relativeFrom="page">
                    <wp:posOffset>571500</wp:posOffset>
                  </wp:positionH>
                  <wp:positionV relativeFrom="page">
                    <wp:posOffset>24765</wp:posOffset>
                  </wp:positionV>
                  <wp:extent cx="431165" cy="406400"/>
                  <wp:effectExtent l="0" t="0" r="6985" b="0"/>
                  <wp:wrapNone/>
                  <wp:docPr id="1026" name="Picture 2" descr="STIKES ISFI BANJARMASI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FE4DE6-EB84-47B5-F495-79942A397C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TIKES ISFI BANJARMASIN">
                            <a:extLst>
                              <a:ext uri="{FF2B5EF4-FFF2-40B4-BE49-F238E27FC236}">
                                <a16:creationId xmlns:a16="http://schemas.microsoft.com/office/drawing/2014/main" id="{95FE4DE6-EB84-47B5-F495-79942A397C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4843" w:rsidRPr="00F5411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CE97597" wp14:editId="6750339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-41910</wp:posOffset>
                  </wp:positionV>
                  <wp:extent cx="527685" cy="57785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7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  <w:gridSpan w:val="5"/>
            <w:vAlign w:val="center"/>
          </w:tcPr>
          <w:p w14:paraId="20B7FA58" w14:textId="19C80013" w:rsidR="00154843" w:rsidRPr="00366D71" w:rsidRDefault="008103A8" w:rsidP="008103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PEMBELAJARAN DARING KOLABORATIF</w:t>
            </w:r>
          </w:p>
        </w:tc>
      </w:tr>
      <w:tr w:rsidR="008A2A5B" w:rsidRPr="00F5411A" w14:paraId="56D13F29" w14:textId="5470F9AF" w:rsidTr="006D3C74">
        <w:trPr>
          <w:trHeight w:val="593"/>
        </w:trPr>
        <w:tc>
          <w:tcPr>
            <w:tcW w:w="1696" w:type="dxa"/>
            <w:vMerge/>
          </w:tcPr>
          <w:p w14:paraId="7CA860B7" w14:textId="77777777" w:rsidR="008A2A5B" w:rsidRPr="00F5411A" w:rsidRDefault="008A2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2935406" w14:textId="3E9D07CE" w:rsidR="008A2A5B" w:rsidRPr="00366D71" w:rsidRDefault="008A2A5B" w:rsidP="006D3C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6D71">
              <w:rPr>
                <w:rFonts w:ascii="Arial" w:hAnsi="Arial" w:cs="Arial"/>
                <w:b/>
                <w:bCs/>
                <w:sz w:val="20"/>
                <w:szCs w:val="20"/>
              </w:rPr>
              <w:t>PROGRAM STUDI</w:t>
            </w:r>
          </w:p>
        </w:tc>
        <w:tc>
          <w:tcPr>
            <w:tcW w:w="5103" w:type="dxa"/>
            <w:gridSpan w:val="4"/>
            <w:vAlign w:val="center"/>
          </w:tcPr>
          <w:p w14:paraId="2BCC471F" w14:textId="33664D7D" w:rsidR="008A2A5B" w:rsidRPr="00366D71" w:rsidRDefault="008A2A5B" w:rsidP="006D3C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6D71">
              <w:rPr>
                <w:rFonts w:ascii="Arial" w:hAnsi="Arial" w:cs="Arial"/>
                <w:b/>
                <w:bCs/>
                <w:sz w:val="20"/>
                <w:szCs w:val="20"/>
              </w:rPr>
              <w:t>: DIPLOMA TIGA FARMASI</w:t>
            </w:r>
          </w:p>
        </w:tc>
      </w:tr>
      <w:tr w:rsidR="008A2A5B" w:rsidRPr="00F5411A" w14:paraId="06FFB326" w14:textId="2606B470" w:rsidTr="008A2A5B">
        <w:tc>
          <w:tcPr>
            <w:tcW w:w="8926" w:type="dxa"/>
            <w:gridSpan w:val="6"/>
          </w:tcPr>
          <w:p w14:paraId="32CD3F3C" w14:textId="16E240EB" w:rsidR="008A2A5B" w:rsidRPr="00366D71" w:rsidRDefault="008A2A5B" w:rsidP="00366D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6D71">
              <w:rPr>
                <w:rFonts w:ascii="Arial" w:hAnsi="Arial" w:cs="Arial"/>
                <w:b/>
                <w:bCs/>
                <w:sz w:val="20"/>
                <w:szCs w:val="20"/>
              </w:rPr>
              <w:t>RENCANA PEMBELAJARAN SEMESTER (RPS)</w:t>
            </w:r>
          </w:p>
        </w:tc>
      </w:tr>
      <w:tr w:rsidR="008A2A5B" w:rsidRPr="00F5411A" w14:paraId="3ED33618" w14:textId="77777777" w:rsidTr="00F5411A">
        <w:tc>
          <w:tcPr>
            <w:tcW w:w="1696" w:type="dxa"/>
            <w:vAlign w:val="center"/>
          </w:tcPr>
          <w:p w14:paraId="1A885DD2" w14:textId="7697C652" w:rsidR="008A2A5B" w:rsidRPr="00366D71" w:rsidRDefault="008A2A5B" w:rsidP="00F54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6D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Mata </w:t>
            </w:r>
            <w:proofErr w:type="spellStart"/>
            <w:r w:rsidRPr="00366D71">
              <w:rPr>
                <w:rFonts w:ascii="Arial" w:hAnsi="Arial" w:cs="Arial"/>
                <w:b/>
                <w:bCs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2127" w:type="dxa"/>
            <w:vAlign w:val="center"/>
          </w:tcPr>
          <w:p w14:paraId="7C8410C9" w14:textId="5E56731A" w:rsidR="008A2A5B" w:rsidRPr="00366D71" w:rsidRDefault="008A2A5B" w:rsidP="00F54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6D71">
              <w:rPr>
                <w:rFonts w:ascii="Arial" w:hAnsi="Arial" w:cs="Arial"/>
                <w:b/>
                <w:bCs/>
                <w:sz w:val="20"/>
                <w:szCs w:val="20"/>
              </w:rPr>
              <w:t>Kode MK</w:t>
            </w:r>
          </w:p>
        </w:tc>
        <w:tc>
          <w:tcPr>
            <w:tcW w:w="1275" w:type="dxa"/>
            <w:vAlign w:val="center"/>
          </w:tcPr>
          <w:p w14:paraId="7184E481" w14:textId="7A0D6C45" w:rsidR="008A2A5B" w:rsidRPr="00366D71" w:rsidRDefault="008A2A5B" w:rsidP="00F54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66D71">
              <w:rPr>
                <w:rFonts w:ascii="Arial" w:hAnsi="Arial" w:cs="Arial"/>
                <w:b/>
                <w:bCs/>
                <w:sz w:val="20"/>
                <w:szCs w:val="20"/>
              </w:rPr>
              <w:t>Rumpun</w:t>
            </w:r>
            <w:proofErr w:type="spellEnd"/>
            <w:r w:rsidRPr="00366D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</w:t>
            </w:r>
            <w:r w:rsidR="004E7384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276" w:type="dxa"/>
            <w:vAlign w:val="center"/>
          </w:tcPr>
          <w:p w14:paraId="123F21E0" w14:textId="1660F70F" w:rsidR="008A2A5B" w:rsidRPr="00366D71" w:rsidRDefault="008A2A5B" w:rsidP="00F54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66D71">
              <w:rPr>
                <w:rFonts w:ascii="Arial" w:hAnsi="Arial" w:cs="Arial"/>
                <w:b/>
                <w:bCs/>
                <w:sz w:val="20"/>
                <w:szCs w:val="20"/>
              </w:rPr>
              <w:t>Bobot</w:t>
            </w:r>
            <w:proofErr w:type="spellEnd"/>
            <w:r w:rsidRPr="00366D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(SKS)</w:t>
            </w:r>
          </w:p>
        </w:tc>
        <w:tc>
          <w:tcPr>
            <w:tcW w:w="1134" w:type="dxa"/>
            <w:vAlign w:val="center"/>
          </w:tcPr>
          <w:p w14:paraId="1B034F57" w14:textId="356EC293" w:rsidR="008A2A5B" w:rsidRPr="00366D71" w:rsidRDefault="008A2A5B" w:rsidP="00F54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6D71">
              <w:rPr>
                <w:rFonts w:ascii="Arial" w:hAnsi="Arial" w:cs="Arial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418" w:type="dxa"/>
            <w:vAlign w:val="center"/>
          </w:tcPr>
          <w:p w14:paraId="69078296" w14:textId="4FD8C3DC" w:rsidR="008A2A5B" w:rsidRPr="00366D71" w:rsidRDefault="008A2A5B" w:rsidP="00F54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66D71">
              <w:rPr>
                <w:rFonts w:ascii="Arial" w:hAnsi="Arial" w:cs="Arial"/>
                <w:b/>
                <w:bCs/>
                <w:sz w:val="20"/>
                <w:szCs w:val="20"/>
              </w:rPr>
              <w:t>Tanggal</w:t>
            </w:r>
            <w:proofErr w:type="spellEnd"/>
            <w:r w:rsidRPr="00366D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6D71">
              <w:rPr>
                <w:rFonts w:ascii="Arial" w:hAnsi="Arial" w:cs="Arial"/>
                <w:b/>
                <w:bCs/>
                <w:sz w:val="20"/>
                <w:szCs w:val="20"/>
              </w:rPr>
              <w:t>Penyusunan</w:t>
            </w:r>
            <w:proofErr w:type="spellEnd"/>
          </w:p>
        </w:tc>
      </w:tr>
      <w:tr w:rsidR="008A2A5B" w:rsidRPr="00F5411A" w14:paraId="6054FC9A" w14:textId="77777777" w:rsidTr="00FB1DE9">
        <w:tc>
          <w:tcPr>
            <w:tcW w:w="1696" w:type="dxa"/>
          </w:tcPr>
          <w:p w14:paraId="47CF0EFC" w14:textId="24FCBDFB" w:rsidR="008A2A5B" w:rsidRPr="00F5411A" w:rsidRDefault="009945F7" w:rsidP="00154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Farmasi Klinik</w:t>
            </w:r>
          </w:p>
        </w:tc>
        <w:tc>
          <w:tcPr>
            <w:tcW w:w="2127" w:type="dxa"/>
          </w:tcPr>
          <w:p w14:paraId="6D7EB256" w14:textId="6440C0D1" w:rsidR="008A2A5B" w:rsidRPr="00F5411A" w:rsidRDefault="008A2A5B" w:rsidP="00154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8C7073" w14:textId="73DC2B4D" w:rsidR="008A2A5B" w:rsidRPr="00F5411A" w:rsidRDefault="008A2A5B" w:rsidP="00154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11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6C2B223" w14:textId="6076158B" w:rsidR="008A2A5B" w:rsidRPr="00F5411A" w:rsidRDefault="008A2A5B" w:rsidP="00154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11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638B1B2" w14:textId="477CE554" w:rsidR="008A2A5B" w:rsidRPr="00F5411A" w:rsidRDefault="009945F7" w:rsidP="00154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418" w:type="dxa"/>
          </w:tcPr>
          <w:p w14:paraId="0805D05C" w14:textId="11219E29" w:rsidR="008A2A5B" w:rsidRPr="00F5411A" w:rsidRDefault="008103A8" w:rsidP="00154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  <w:r w:rsidR="006F1963">
              <w:rPr>
                <w:rFonts w:ascii="Arial" w:hAnsi="Arial" w:cs="Arial"/>
                <w:b/>
                <w:bCs/>
                <w:sz w:val="20"/>
                <w:szCs w:val="20"/>
              </w:rPr>
              <w:t>/2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FB1DE9" w:rsidRPr="00F5411A" w14:paraId="21F1ACEB" w14:textId="77777777" w:rsidTr="00FB1DE9">
        <w:tc>
          <w:tcPr>
            <w:tcW w:w="1696" w:type="dxa"/>
            <w:vMerge w:val="restart"/>
          </w:tcPr>
          <w:p w14:paraId="4F392E56" w14:textId="77777777" w:rsidR="00FB1DE9" w:rsidRPr="00F5411A" w:rsidRDefault="00FB1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B37674" w14:textId="14F62477" w:rsidR="00FB1DE9" w:rsidRPr="001B2E8E" w:rsidRDefault="00FB1DE9" w:rsidP="00366D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Dosen </w:t>
            </w:r>
            <w:proofErr w:type="spellStart"/>
            <w:r w:rsidRPr="001B2E8E">
              <w:rPr>
                <w:rFonts w:ascii="Arial" w:hAnsi="Arial" w:cs="Arial"/>
                <w:b/>
                <w:bCs/>
                <w:sz w:val="20"/>
                <w:szCs w:val="20"/>
              </w:rPr>
              <w:t>Pengembang</w:t>
            </w:r>
            <w:proofErr w:type="spellEnd"/>
            <w:r w:rsidRPr="001B2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RPS</w:t>
            </w:r>
          </w:p>
        </w:tc>
        <w:tc>
          <w:tcPr>
            <w:tcW w:w="2551" w:type="dxa"/>
            <w:gridSpan w:val="2"/>
          </w:tcPr>
          <w:p w14:paraId="1DBC0672" w14:textId="7FDB6F2D" w:rsidR="00FB1DE9" w:rsidRPr="001B2E8E" w:rsidRDefault="00FB1DE9" w:rsidP="00366D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B2E8E">
              <w:rPr>
                <w:rFonts w:ascii="Arial" w:hAnsi="Arial" w:cs="Arial"/>
                <w:b/>
                <w:bCs/>
                <w:sz w:val="20"/>
                <w:szCs w:val="20"/>
              </w:rPr>
              <w:t>Koordinator</w:t>
            </w:r>
            <w:proofErr w:type="spellEnd"/>
            <w:r w:rsidRPr="001B2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MK</w:t>
            </w:r>
          </w:p>
        </w:tc>
        <w:tc>
          <w:tcPr>
            <w:tcW w:w="2552" w:type="dxa"/>
            <w:gridSpan w:val="2"/>
          </w:tcPr>
          <w:p w14:paraId="0488A874" w14:textId="6565DF1B" w:rsidR="00FB1DE9" w:rsidRPr="001B2E8E" w:rsidRDefault="00FB1DE9" w:rsidP="00366D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B2E8E">
              <w:rPr>
                <w:rFonts w:ascii="Arial" w:hAnsi="Arial" w:cs="Arial"/>
                <w:b/>
                <w:bCs/>
                <w:sz w:val="20"/>
                <w:szCs w:val="20"/>
              </w:rPr>
              <w:t>Ketua</w:t>
            </w:r>
            <w:proofErr w:type="spellEnd"/>
            <w:r w:rsidRPr="001B2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103A8">
              <w:rPr>
                <w:rFonts w:ascii="Arial" w:hAnsi="Arial" w:cs="Arial"/>
                <w:b/>
                <w:bCs/>
                <w:sz w:val="20"/>
                <w:szCs w:val="20"/>
              </w:rPr>
              <w:t>Pengusul</w:t>
            </w:r>
            <w:proofErr w:type="spellEnd"/>
          </w:p>
        </w:tc>
      </w:tr>
      <w:tr w:rsidR="00FB1DE9" w:rsidRPr="00F5411A" w14:paraId="66E98F8E" w14:textId="77777777" w:rsidTr="00FB1DE9">
        <w:tc>
          <w:tcPr>
            <w:tcW w:w="1696" w:type="dxa"/>
            <w:vMerge/>
          </w:tcPr>
          <w:p w14:paraId="01766FEB" w14:textId="77777777" w:rsidR="00FB1DE9" w:rsidRPr="00F5411A" w:rsidRDefault="00FB1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9B2CDD6" w14:textId="77777777" w:rsidR="00FB1DE9" w:rsidRPr="00F5411A" w:rsidRDefault="00FB1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B9A0B" w14:textId="77777777" w:rsidR="00FB1DE9" w:rsidRPr="00F5411A" w:rsidRDefault="00FB1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40E79" w14:textId="0C04B3F6" w:rsidR="00FB1DE9" w:rsidRPr="00F5411A" w:rsidRDefault="00FB1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8A542" w14:textId="77777777" w:rsidR="00FB1DE9" w:rsidRPr="00F5411A" w:rsidRDefault="00FB1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035E8" w14:textId="08EA55B6" w:rsidR="00FB1DE9" w:rsidRPr="00F5411A" w:rsidRDefault="006A4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9945F7" w:rsidRPr="00C2257B">
              <w:rPr>
                <w:rFonts w:ascii="Arial" w:hAnsi="Arial" w:cs="Arial"/>
              </w:rPr>
              <w:t xml:space="preserve">pt. Aries </w:t>
            </w:r>
            <w:proofErr w:type="spellStart"/>
            <w:r w:rsidR="009945F7" w:rsidRPr="00C2257B">
              <w:rPr>
                <w:rFonts w:ascii="Arial" w:hAnsi="Arial" w:cs="Arial"/>
              </w:rPr>
              <w:t>Meryta</w:t>
            </w:r>
            <w:proofErr w:type="spellEnd"/>
            <w:r w:rsidR="009945F7" w:rsidRPr="00C2257B">
              <w:rPr>
                <w:rFonts w:ascii="Arial" w:hAnsi="Arial" w:cs="Arial"/>
              </w:rPr>
              <w:t xml:space="preserve">, </w:t>
            </w:r>
            <w:proofErr w:type="spellStart"/>
            <w:r w:rsidR="009945F7" w:rsidRPr="00C2257B">
              <w:rPr>
                <w:rFonts w:ascii="Arial" w:hAnsi="Arial" w:cs="Arial"/>
              </w:rPr>
              <w:t>S.Farm</w:t>
            </w:r>
            <w:proofErr w:type="spellEnd"/>
            <w:r w:rsidR="009945F7" w:rsidRPr="00C2257B">
              <w:rPr>
                <w:rFonts w:ascii="Arial" w:hAnsi="Arial" w:cs="Arial"/>
              </w:rPr>
              <w:t xml:space="preserve">., </w:t>
            </w:r>
            <w:proofErr w:type="spellStart"/>
            <w:r w:rsidR="009945F7" w:rsidRPr="00C2257B">
              <w:rPr>
                <w:rFonts w:ascii="Arial" w:hAnsi="Arial" w:cs="Arial"/>
              </w:rPr>
              <w:t>M.Farm</w:t>
            </w:r>
            <w:proofErr w:type="spellEnd"/>
            <w:r w:rsidR="009945F7" w:rsidRPr="00C2257B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  <w:gridSpan w:val="2"/>
          </w:tcPr>
          <w:p w14:paraId="357BDEBC" w14:textId="77777777" w:rsidR="00FB1DE9" w:rsidRPr="00F5411A" w:rsidRDefault="00FB1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8F81A" w14:textId="77777777" w:rsidR="00FB1DE9" w:rsidRPr="00F5411A" w:rsidRDefault="00FB1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F0BC1" w14:textId="7B8D071C" w:rsidR="00FB1DE9" w:rsidRPr="00F5411A" w:rsidRDefault="00FB1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6C517" w14:textId="77777777" w:rsidR="00FB1DE9" w:rsidRPr="00F5411A" w:rsidRDefault="00FB1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0CD36" w14:textId="004BED5E" w:rsidR="00FB1DE9" w:rsidRPr="00F5411A" w:rsidRDefault="008103A8">
            <w:pPr>
              <w:rPr>
                <w:rFonts w:ascii="Arial" w:hAnsi="Arial" w:cs="Arial"/>
                <w:sz w:val="20"/>
                <w:szCs w:val="20"/>
              </w:rPr>
            </w:pPr>
            <w:r w:rsidRPr="006A4ED1">
              <w:rPr>
                <w:rFonts w:ascii="Arial" w:hAnsi="Arial" w:cs="Arial"/>
                <w:lang w:val="en-US"/>
              </w:rPr>
              <w:t xml:space="preserve">apt. </w:t>
            </w:r>
            <w:r w:rsidR="006A4ED1" w:rsidRPr="006A4ED1">
              <w:rPr>
                <w:rFonts w:ascii="Arial" w:hAnsi="Arial" w:cs="Arial"/>
                <w:lang w:val="en-US"/>
              </w:rPr>
              <w:t xml:space="preserve">Senya Puteri Amalia, </w:t>
            </w:r>
            <w:proofErr w:type="spellStart"/>
            <w:r w:rsidR="006A4ED1" w:rsidRPr="006A4ED1">
              <w:rPr>
                <w:rFonts w:ascii="Arial" w:hAnsi="Arial" w:cs="Arial"/>
                <w:lang w:val="en-US"/>
              </w:rPr>
              <w:t>M.Farm</w:t>
            </w:r>
            <w:proofErr w:type="spellEnd"/>
          </w:p>
        </w:tc>
        <w:tc>
          <w:tcPr>
            <w:tcW w:w="2552" w:type="dxa"/>
            <w:gridSpan w:val="2"/>
          </w:tcPr>
          <w:p w14:paraId="4F912CB5" w14:textId="77777777" w:rsidR="00FB1DE9" w:rsidRPr="00F5411A" w:rsidRDefault="00FB1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FFC59" w14:textId="77777777" w:rsidR="00FB1DE9" w:rsidRPr="00F5411A" w:rsidRDefault="00FB1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AD3B8" w14:textId="57D3F060" w:rsidR="00FB1DE9" w:rsidRPr="00F5411A" w:rsidRDefault="00FB1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977CD" w14:textId="77777777" w:rsidR="00FB1DE9" w:rsidRPr="00F5411A" w:rsidRDefault="00FB1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D844E" w14:textId="0E4FD027" w:rsidR="00FB1DE9" w:rsidRPr="00F5411A" w:rsidRDefault="00597DA6">
            <w:pPr>
              <w:rPr>
                <w:rFonts w:ascii="Arial" w:hAnsi="Arial" w:cs="Arial"/>
                <w:sz w:val="20"/>
                <w:szCs w:val="20"/>
              </w:rPr>
            </w:pPr>
            <w:r w:rsidRPr="00597DA6">
              <w:rPr>
                <w:rFonts w:ascii="Arial" w:hAnsi="Arial" w:cs="Arial"/>
                <w:sz w:val="20"/>
                <w:szCs w:val="20"/>
              </w:rPr>
              <w:t>a</w:t>
            </w:r>
            <w:r w:rsidR="00CA66BD" w:rsidRPr="00597DA6">
              <w:rPr>
                <w:rFonts w:ascii="Arial" w:hAnsi="Arial" w:cs="Arial"/>
                <w:sz w:val="20"/>
                <w:szCs w:val="20"/>
              </w:rPr>
              <w:t xml:space="preserve">pt. </w:t>
            </w:r>
            <w:r w:rsidRPr="00597DA6">
              <w:rPr>
                <w:rFonts w:ascii="Arial" w:hAnsi="Arial" w:cs="Arial"/>
                <w:sz w:val="20"/>
                <w:szCs w:val="20"/>
              </w:rPr>
              <w:t>Bayu Dwi Handono</w:t>
            </w:r>
            <w:r w:rsidR="00CA66BD" w:rsidRPr="00597DA6">
              <w:rPr>
                <w:rFonts w:ascii="Arial" w:hAnsi="Arial" w:cs="Arial"/>
                <w:sz w:val="20"/>
                <w:szCs w:val="20"/>
              </w:rPr>
              <w:t>, S</w:t>
            </w:r>
            <w:r w:rsidRPr="00597DA6">
              <w:rPr>
                <w:rFonts w:ascii="Arial" w:hAnsi="Arial" w:cs="Arial"/>
                <w:sz w:val="20"/>
                <w:szCs w:val="20"/>
              </w:rPr>
              <w:t>. Farm,</w:t>
            </w:r>
            <w:r w:rsidR="00CA66BD" w:rsidRPr="00597D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66BD" w:rsidRPr="00597DA6">
              <w:rPr>
                <w:rFonts w:ascii="Arial" w:hAnsi="Arial" w:cs="Arial"/>
                <w:sz w:val="20"/>
                <w:szCs w:val="20"/>
              </w:rPr>
              <w:t>M.Far</w:t>
            </w:r>
            <w:r w:rsidR="007A042F" w:rsidRPr="00597DA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="007A042F" w:rsidRPr="00597D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96E551D" w14:textId="1201C576" w:rsidR="00F639F9" w:rsidRPr="00F5411A" w:rsidRDefault="00F639F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5335"/>
      </w:tblGrid>
      <w:tr w:rsidR="00FB1DE9" w:rsidRPr="006F1963" w14:paraId="4CFC44F1" w14:textId="77777777" w:rsidTr="007D2542">
        <w:tc>
          <w:tcPr>
            <w:tcW w:w="2405" w:type="dxa"/>
          </w:tcPr>
          <w:p w14:paraId="49600454" w14:textId="07B90EF5" w:rsidR="00FB1DE9" w:rsidRPr="006F1963" w:rsidRDefault="00FB1D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F1963">
              <w:rPr>
                <w:rFonts w:ascii="Arial" w:hAnsi="Arial" w:cs="Arial"/>
                <w:b/>
                <w:bCs/>
                <w:sz w:val="20"/>
                <w:szCs w:val="20"/>
              </w:rPr>
              <w:t>Capaian</w:t>
            </w:r>
            <w:proofErr w:type="spellEnd"/>
            <w:r w:rsidRPr="006F19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b/>
                <w:bCs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6611" w:type="dxa"/>
            <w:gridSpan w:val="2"/>
          </w:tcPr>
          <w:p w14:paraId="37D04BE4" w14:textId="3EFDE564" w:rsidR="00FB1DE9" w:rsidRPr="006F1963" w:rsidRDefault="00FB1DE9" w:rsidP="00FB1D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F1963">
              <w:rPr>
                <w:rFonts w:ascii="Arial" w:hAnsi="Arial" w:cs="Arial"/>
                <w:b/>
                <w:bCs/>
                <w:sz w:val="20"/>
                <w:szCs w:val="20"/>
              </w:rPr>
              <w:t>Capaian</w:t>
            </w:r>
            <w:proofErr w:type="spellEnd"/>
            <w:r w:rsidRPr="006F19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b/>
                <w:bCs/>
                <w:sz w:val="20"/>
                <w:szCs w:val="20"/>
              </w:rPr>
              <w:t>pembelajaran</w:t>
            </w:r>
            <w:proofErr w:type="spellEnd"/>
            <w:r w:rsidRPr="006F19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Program Studi</w:t>
            </w:r>
          </w:p>
        </w:tc>
      </w:tr>
      <w:tr w:rsidR="009945F7" w:rsidRPr="006F1963" w14:paraId="3D0FA794" w14:textId="77777777" w:rsidTr="0091464C">
        <w:tc>
          <w:tcPr>
            <w:tcW w:w="2405" w:type="dxa"/>
            <w:vMerge w:val="restart"/>
            <w:vAlign w:val="center"/>
          </w:tcPr>
          <w:p w14:paraId="04EDA699" w14:textId="0D319BDC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Capaian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Lulusan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(CPL) yang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dibebankan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pada MK</w:t>
            </w:r>
          </w:p>
        </w:tc>
        <w:tc>
          <w:tcPr>
            <w:tcW w:w="1276" w:type="dxa"/>
            <w:vAlign w:val="center"/>
          </w:tcPr>
          <w:p w14:paraId="2C1CF547" w14:textId="7262BFE6" w:rsidR="009945F7" w:rsidRPr="006F1963" w:rsidRDefault="009945F7" w:rsidP="00994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S1</w:t>
            </w:r>
          </w:p>
        </w:tc>
        <w:tc>
          <w:tcPr>
            <w:tcW w:w="5335" w:type="dxa"/>
          </w:tcPr>
          <w:p w14:paraId="6DFA7962" w14:textId="5168BCB6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Bertakwa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kepada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Tuhan Yang Maha Esa dan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mampu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menunjukkan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sikap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religius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9945F7" w:rsidRPr="006F1963" w14:paraId="0B67DD89" w14:textId="77777777" w:rsidTr="0091464C">
        <w:tc>
          <w:tcPr>
            <w:tcW w:w="2405" w:type="dxa"/>
            <w:vMerge/>
          </w:tcPr>
          <w:p w14:paraId="1C9C9FBA" w14:textId="77777777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A85692" w14:textId="6F216AC7" w:rsidR="009945F7" w:rsidRPr="006F1963" w:rsidRDefault="009945F7" w:rsidP="00994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S2</w:t>
            </w:r>
          </w:p>
        </w:tc>
        <w:tc>
          <w:tcPr>
            <w:tcW w:w="5335" w:type="dxa"/>
          </w:tcPr>
          <w:p w14:paraId="380DFB20" w14:textId="700A43DC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Menjunjung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tinggi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nilai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kemanusiaan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dalam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menjalankan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tugas</w:t>
            </w:r>
            <w:proofErr w:type="spellEnd"/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berdasarkan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agama, moral, dan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etika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9945F7" w:rsidRPr="006F1963" w14:paraId="4AFA7080" w14:textId="77777777" w:rsidTr="0084607E">
        <w:tc>
          <w:tcPr>
            <w:tcW w:w="2405" w:type="dxa"/>
            <w:vMerge/>
          </w:tcPr>
          <w:p w14:paraId="2AAA7B41" w14:textId="77777777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474613" w14:textId="7929FB92" w:rsidR="009945F7" w:rsidRPr="006F1963" w:rsidRDefault="009945F7" w:rsidP="00994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S10</w:t>
            </w:r>
          </w:p>
        </w:tc>
        <w:tc>
          <w:tcPr>
            <w:tcW w:w="5335" w:type="dxa"/>
          </w:tcPr>
          <w:p w14:paraId="6E584275" w14:textId="5AA5158F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Menunjukkan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sikap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bertanggungjawab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atas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pekerjaan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bidang</w:t>
            </w:r>
            <w:proofErr w:type="spellEnd"/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keahliannya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secara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mandiri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945F7" w:rsidRPr="006F1963" w14:paraId="7FE368CC" w14:textId="77777777" w:rsidTr="0084607E">
        <w:tc>
          <w:tcPr>
            <w:tcW w:w="2405" w:type="dxa"/>
            <w:vMerge/>
          </w:tcPr>
          <w:p w14:paraId="04BAAADB" w14:textId="77777777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394A8F" w14:textId="483B3188" w:rsidR="009945F7" w:rsidRPr="006F1963" w:rsidRDefault="009945F7" w:rsidP="00994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S11</w:t>
            </w:r>
          </w:p>
        </w:tc>
        <w:tc>
          <w:tcPr>
            <w:tcW w:w="5335" w:type="dxa"/>
          </w:tcPr>
          <w:p w14:paraId="18EE0FDE" w14:textId="21E80EFE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Mampu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bertanggung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gugat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terhadap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praktik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profesional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meliputi</w:t>
            </w:r>
            <w:proofErr w:type="spellEnd"/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kemampuan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menerima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tanggung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gugat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terhadap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keputusan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dan</w:t>
            </w:r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tindakan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profesional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sesuai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lingkup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praktik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bawah</w:t>
            </w:r>
            <w:proofErr w:type="spellEnd"/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tanggungjawabnya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, dan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peraturan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perundangan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9945F7" w:rsidRPr="006F1963" w14:paraId="1DE4F947" w14:textId="77777777" w:rsidTr="0084607E">
        <w:tc>
          <w:tcPr>
            <w:tcW w:w="2405" w:type="dxa"/>
            <w:vMerge/>
          </w:tcPr>
          <w:p w14:paraId="5238604E" w14:textId="77777777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D37676" w14:textId="69DBC37F" w:rsidR="009945F7" w:rsidRPr="006F1963" w:rsidRDefault="009945F7" w:rsidP="00994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S12</w:t>
            </w:r>
          </w:p>
        </w:tc>
        <w:tc>
          <w:tcPr>
            <w:tcW w:w="5335" w:type="dxa"/>
          </w:tcPr>
          <w:p w14:paraId="66747CCF" w14:textId="2EE7CF15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Mampu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melaksanakan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praktik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Farmasi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prinsip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etis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dan</w:t>
            </w:r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peka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budaya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sesuai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Kode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Etik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Tenaga Teknis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Kefarmasian</w:t>
            </w:r>
            <w:proofErr w:type="spellEnd"/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Indonesia;</w:t>
            </w:r>
          </w:p>
        </w:tc>
      </w:tr>
      <w:tr w:rsidR="009945F7" w:rsidRPr="006F1963" w14:paraId="646BEFD7" w14:textId="77777777" w:rsidTr="0084607E">
        <w:tc>
          <w:tcPr>
            <w:tcW w:w="2405" w:type="dxa"/>
            <w:vMerge/>
          </w:tcPr>
          <w:p w14:paraId="743BD7BB" w14:textId="77777777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D010F4" w14:textId="34FF60E9" w:rsidR="009945F7" w:rsidRPr="006F1963" w:rsidRDefault="009945F7" w:rsidP="00994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S13</w:t>
            </w:r>
          </w:p>
        </w:tc>
        <w:tc>
          <w:tcPr>
            <w:tcW w:w="5335" w:type="dxa"/>
          </w:tcPr>
          <w:p w14:paraId="67272965" w14:textId="4435944D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sikap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menghormati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hak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privasi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nilai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budaya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dianut</w:t>
            </w:r>
            <w:proofErr w:type="spellEnd"/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dan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martabat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klien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serta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bertanggung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jawab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atas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kerahasiaan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dan</w:t>
            </w:r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keamanan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informasi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tertulis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, verbal dan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elektronik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diperoleh</w:t>
            </w:r>
            <w:proofErr w:type="spellEnd"/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dalam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kapasitas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sesuai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lingkup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tanggung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jawabnya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945F7" w:rsidRPr="006F1963" w14:paraId="2B25D635" w14:textId="77777777" w:rsidTr="006D12E7">
        <w:tc>
          <w:tcPr>
            <w:tcW w:w="2405" w:type="dxa"/>
            <w:vMerge/>
          </w:tcPr>
          <w:p w14:paraId="1BDCF761" w14:textId="77777777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0B09C7" w14:textId="524C77B5" w:rsidR="009945F7" w:rsidRPr="006F1963" w:rsidRDefault="009945F7" w:rsidP="00994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P5</w:t>
            </w:r>
          </w:p>
        </w:tc>
        <w:tc>
          <w:tcPr>
            <w:tcW w:w="5335" w:type="dxa"/>
          </w:tcPr>
          <w:p w14:paraId="4D82B9FC" w14:textId="5A993C76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Menguasai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konsep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prinsip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“Patient safety”</w:t>
            </w:r>
          </w:p>
        </w:tc>
      </w:tr>
      <w:tr w:rsidR="009945F7" w:rsidRPr="006F1963" w14:paraId="08233FBC" w14:textId="77777777" w:rsidTr="00552779">
        <w:tc>
          <w:tcPr>
            <w:tcW w:w="2405" w:type="dxa"/>
            <w:vMerge/>
          </w:tcPr>
          <w:p w14:paraId="377C29E4" w14:textId="77777777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5FCF38" w14:textId="4B704B23" w:rsidR="009945F7" w:rsidRPr="006F1963" w:rsidRDefault="009945F7" w:rsidP="00994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P11</w:t>
            </w:r>
          </w:p>
        </w:tc>
        <w:tc>
          <w:tcPr>
            <w:tcW w:w="5335" w:type="dxa"/>
          </w:tcPr>
          <w:p w14:paraId="439D6472" w14:textId="2DFF6BDC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Menguasai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konsep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prinsip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teknik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komunikasi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dalam</w:t>
            </w:r>
            <w:proofErr w:type="spellEnd"/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pelaksanaan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pelayanan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kefarmasian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945F7" w:rsidRPr="006F1963" w14:paraId="19395EBD" w14:textId="77777777" w:rsidTr="008225FD">
        <w:tc>
          <w:tcPr>
            <w:tcW w:w="2405" w:type="dxa"/>
            <w:vMerge/>
          </w:tcPr>
          <w:p w14:paraId="2AC8F185" w14:textId="77777777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E63E39" w14:textId="6F6F6D0C" w:rsidR="009945F7" w:rsidRPr="006F1963" w:rsidRDefault="009945F7" w:rsidP="00994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KU1</w:t>
            </w:r>
          </w:p>
        </w:tc>
        <w:tc>
          <w:tcPr>
            <w:tcW w:w="5335" w:type="dxa"/>
          </w:tcPr>
          <w:p w14:paraId="10EE18C8" w14:textId="20B754DB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Menyelesaikan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pekerjaan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berlingkup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luas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menganalisis</w:t>
            </w:r>
            <w:proofErr w:type="spellEnd"/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serta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metode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sesuai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dipilih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dari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beragam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metode</w:t>
            </w:r>
            <w:proofErr w:type="spellEnd"/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yang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maupun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belum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baku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menganalisis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data.</w:t>
            </w:r>
          </w:p>
        </w:tc>
      </w:tr>
      <w:tr w:rsidR="009945F7" w:rsidRPr="006F1963" w14:paraId="3D1BC738" w14:textId="77777777" w:rsidTr="008225FD">
        <w:tc>
          <w:tcPr>
            <w:tcW w:w="2405" w:type="dxa"/>
            <w:vMerge/>
          </w:tcPr>
          <w:p w14:paraId="4690FE1F" w14:textId="77777777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71D4E9" w14:textId="72E85D51" w:rsidR="009945F7" w:rsidRPr="006F1963" w:rsidRDefault="009945F7" w:rsidP="00994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KU2</w:t>
            </w:r>
          </w:p>
        </w:tc>
        <w:tc>
          <w:tcPr>
            <w:tcW w:w="5335" w:type="dxa"/>
          </w:tcPr>
          <w:p w14:paraId="0101CCD5" w14:textId="5750DA32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Menunjukkan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kinerja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mutu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kuantitas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terukur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945F7" w:rsidRPr="006F1963" w14:paraId="562B5077" w14:textId="77777777" w:rsidTr="008225FD">
        <w:tc>
          <w:tcPr>
            <w:tcW w:w="2405" w:type="dxa"/>
            <w:vMerge/>
          </w:tcPr>
          <w:p w14:paraId="62EC25A6" w14:textId="77777777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6D4213" w14:textId="5C89530D" w:rsidR="009945F7" w:rsidRPr="006F1963" w:rsidRDefault="009945F7" w:rsidP="00994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KU3</w:t>
            </w:r>
          </w:p>
        </w:tc>
        <w:tc>
          <w:tcPr>
            <w:tcW w:w="5335" w:type="dxa"/>
          </w:tcPr>
          <w:p w14:paraId="328C948A" w14:textId="1B43FAC2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Memecahkan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masalah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pekerjaan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sifat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konteks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</w:t>
            </w:r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sesuai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bidang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keahlian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terapannya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didasarkan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pada</w:t>
            </w:r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pemikiran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logis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inovatif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dilaksanakan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bertanggung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jawab</w:t>
            </w:r>
            <w:proofErr w:type="spellEnd"/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atas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hasilnya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secara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mandiri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945F7" w:rsidRPr="006F1963" w14:paraId="44012869" w14:textId="77777777" w:rsidTr="00C241A6">
        <w:tc>
          <w:tcPr>
            <w:tcW w:w="2405" w:type="dxa"/>
            <w:vMerge/>
          </w:tcPr>
          <w:p w14:paraId="07FAF699" w14:textId="77777777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D3110A" w14:textId="40C49850" w:rsidR="009945F7" w:rsidRPr="006F1963" w:rsidRDefault="009945F7" w:rsidP="00994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KK1</w:t>
            </w:r>
          </w:p>
        </w:tc>
        <w:tc>
          <w:tcPr>
            <w:tcW w:w="5335" w:type="dxa"/>
          </w:tcPr>
          <w:p w14:paraId="59419515" w14:textId="51141199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Mampu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menyelesaikan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pelayanan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resep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; (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penerimaan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skrining</w:t>
            </w:r>
            <w:proofErr w:type="spellEnd"/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administrasi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penyiapan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peracikan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sediaan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farmasi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dan</w:t>
            </w:r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pemberian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informasi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pelayanan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swamedikasi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pengelolaan</w:t>
            </w:r>
            <w:proofErr w:type="spellEnd"/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sediaan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farmasi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alat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kesehatan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bahan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medis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habis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pakai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; dan</w:t>
            </w:r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pekerjaan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teknis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farmasi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klinik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sesuai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etik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aspek</w:t>
            </w:r>
            <w:proofErr w:type="spellEnd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legal</w:t>
            </w:r>
            <w:r w:rsidRPr="006F19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 xml:space="preserve">yang </w:t>
            </w:r>
            <w:proofErr w:type="spellStart"/>
            <w:r w:rsidRPr="006F1963">
              <w:rPr>
                <w:rFonts w:ascii="Arial" w:hAnsi="Arial" w:cs="Arial"/>
                <w:color w:val="000000"/>
                <w:sz w:val="20"/>
                <w:szCs w:val="20"/>
              </w:rPr>
              <w:t>berlaku</w:t>
            </w:r>
            <w:proofErr w:type="spellEnd"/>
          </w:p>
        </w:tc>
      </w:tr>
      <w:tr w:rsidR="001B2E8E" w:rsidRPr="006F1963" w14:paraId="6933521B" w14:textId="702DC13D" w:rsidTr="007D2542">
        <w:tc>
          <w:tcPr>
            <w:tcW w:w="2405" w:type="dxa"/>
          </w:tcPr>
          <w:p w14:paraId="5AE39E0D" w14:textId="3237C70F" w:rsidR="001B2E8E" w:rsidRPr="006F1963" w:rsidRDefault="001B2E8E" w:rsidP="001B2E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1" w:type="dxa"/>
            <w:gridSpan w:val="2"/>
          </w:tcPr>
          <w:p w14:paraId="265B28A3" w14:textId="09323A8E" w:rsidR="001B2E8E" w:rsidRPr="006F1963" w:rsidRDefault="001B2E8E" w:rsidP="00CF6B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F1963">
              <w:rPr>
                <w:rFonts w:ascii="Arial" w:hAnsi="Arial" w:cs="Arial"/>
                <w:b/>
                <w:bCs/>
                <w:sz w:val="20"/>
                <w:szCs w:val="20"/>
              </w:rPr>
              <w:t>Capaian</w:t>
            </w:r>
            <w:proofErr w:type="spellEnd"/>
            <w:r w:rsidRPr="006F19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b/>
                <w:bCs/>
                <w:sz w:val="20"/>
                <w:szCs w:val="20"/>
              </w:rPr>
              <w:t>Pembelajaran</w:t>
            </w:r>
            <w:proofErr w:type="spellEnd"/>
            <w:r w:rsidRPr="006F19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Mata </w:t>
            </w:r>
            <w:proofErr w:type="spellStart"/>
            <w:r w:rsidRPr="006F1963">
              <w:rPr>
                <w:rFonts w:ascii="Arial" w:hAnsi="Arial" w:cs="Arial"/>
                <w:b/>
                <w:bCs/>
                <w:sz w:val="20"/>
                <w:szCs w:val="20"/>
              </w:rPr>
              <w:t>Kuliah</w:t>
            </w:r>
            <w:proofErr w:type="spellEnd"/>
            <w:r w:rsidRPr="006F19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(CPMK)</w:t>
            </w:r>
          </w:p>
        </w:tc>
      </w:tr>
      <w:tr w:rsidR="009945F7" w:rsidRPr="006F1963" w14:paraId="1D00745A" w14:textId="77777777" w:rsidTr="007D2542">
        <w:tc>
          <w:tcPr>
            <w:tcW w:w="2405" w:type="dxa"/>
            <w:vMerge w:val="restart"/>
            <w:vAlign w:val="center"/>
          </w:tcPr>
          <w:p w14:paraId="70E1B989" w14:textId="71E5D67D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Capaian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Mata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1276" w:type="dxa"/>
          </w:tcPr>
          <w:p w14:paraId="1E97B3E8" w14:textId="67FC0D24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>CPMK 1</w:t>
            </w:r>
          </w:p>
        </w:tc>
        <w:tc>
          <w:tcPr>
            <w:tcW w:w="5335" w:type="dxa"/>
          </w:tcPr>
          <w:p w14:paraId="3CDD9DED" w14:textId="5242F986" w:rsidR="009945F7" w:rsidRPr="006F1963" w:rsidRDefault="009945F7" w:rsidP="009945F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 xml:space="preserve">Mampu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sejarah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farmasi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</w:p>
        </w:tc>
      </w:tr>
      <w:tr w:rsidR="009945F7" w:rsidRPr="006F1963" w14:paraId="6F897FC2" w14:textId="77777777" w:rsidTr="007D2542">
        <w:tc>
          <w:tcPr>
            <w:tcW w:w="2405" w:type="dxa"/>
            <w:vMerge/>
          </w:tcPr>
          <w:p w14:paraId="357C5FB6" w14:textId="77777777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7099BD" w14:textId="655040BD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>CPMK 2</w:t>
            </w:r>
          </w:p>
        </w:tc>
        <w:tc>
          <w:tcPr>
            <w:tcW w:w="5335" w:type="dxa"/>
          </w:tcPr>
          <w:p w14:paraId="1DC6D296" w14:textId="40BAE431" w:rsidR="009945F7" w:rsidRPr="006F1963" w:rsidRDefault="009945F7" w:rsidP="009945F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 xml:space="preserve">Mampu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perkembangan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farmasi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</w:p>
        </w:tc>
      </w:tr>
      <w:tr w:rsidR="009945F7" w:rsidRPr="006F1963" w14:paraId="47B85A53" w14:textId="77777777" w:rsidTr="007D2542">
        <w:tc>
          <w:tcPr>
            <w:tcW w:w="2405" w:type="dxa"/>
            <w:vMerge/>
          </w:tcPr>
          <w:p w14:paraId="08F72952" w14:textId="77777777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F8DB60" w14:textId="01B04A50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>CPMK 3</w:t>
            </w:r>
          </w:p>
        </w:tc>
        <w:tc>
          <w:tcPr>
            <w:tcW w:w="5335" w:type="dxa"/>
          </w:tcPr>
          <w:p w14:paraId="4204A846" w14:textId="07ABA453" w:rsidR="009945F7" w:rsidRPr="006F1963" w:rsidRDefault="009945F7" w:rsidP="009945F7">
            <w:pPr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 xml:space="preserve">Mampu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farmasi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</w:p>
        </w:tc>
      </w:tr>
      <w:tr w:rsidR="00D63E1B" w:rsidRPr="006F1963" w14:paraId="4B6AA829" w14:textId="77777777" w:rsidTr="007D2542">
        <w:tc>
          <w:tcPr>
            <w:tcW w:w="2405" w:type="dxa"/>
          </w:tcPr>
          <w:p w14:paraId="448B940F" w14:textId="597D9499" w:rsidR="00D63E1B" w:rsidRPr="006F1963" w:rsidRDefault="00D63E1B" w:rsidP="00D63E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Deskripsi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Singkat Mata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6611" w:type="dxa"/>
            <w:gridSpan w:val="2"/>
          </w:tcPr>
          <w:p w14:paraId="76EBB423" w14:textId="1A4778BD" w:rsidR="00D63E1B" w:rsidRPr="006F1963" w:rsidRDefault="00D63E1B" w:rsidP="006F1963">
            <w:pPr>
              <w:pStyle w:val="ListParagraph"/>
              <w:ind w:left="0" w:firstLine="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 xml:space="preserve">Mata 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membahas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tentang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dasar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sejarah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perkembangan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farmasi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kegiatan-kegiatan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farmasi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meliputi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: </w:t>
            </w:r>
            <w:proofErr w:type="spellStart"/>
            <w:r w:rsidR="00EA34D7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="00EA34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34D7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 w:rsidR="00EA34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34D7">
              <w:rPr>
                <w:rFonts w:ascii="Arial" w:hAnsi="Arial" w:cs="Arial"/>
                <w:sz w:val="20"/>
                <w:szCs w:val="20"/>
              </w:rPr>
              <w:t>obat</w:t>
            </w:r>
            <w:proofErr w:type="spellEnd"/>
            <w:r w:rsidR="003C0B83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3C0B83">
              <w:rPr>
                <w:rFonts w:ascii="Arial" w:hAnsi="Arial" w:cs="Arial"/>
                <w:sz w:val="20"/>
                <w:szCs w:val="20"/>
              </w:rPr>
              <w:t>Konseling</w:t>
            </w:r>
            <w:proofErr w:type="spellEnd"/>
            <w:r w:rsidR="00EA34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A34D7">
              <w:rPr>
                <w:rFonts w:ascii="Arial" w:hAnsi="Arial" w:cs="Arial"/>
                <w:sz w:val="20"/>
                <w:szCs w:val="20"/>
              </w:rPr>
              <w:t>swamedikasi</w:t>
            </w:r>
            <w:proofErr w:type="spellEnd"/>
            <w:r w:rsidR="00EA34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A34D7">
              <w:rPr>
                <w:rFonts w:ascii="Arial" w:hAnsi="Arial" w:cs="Arial"/>
                <w:sz w:val="20"/>
                <w:szCs w:val="20"/>
              </w:rPr>
              <w:t>visite</w:t>
            </w:r>
            <w:proofErr w:type="spellEnd"/>
            <w:r w:rsidR="00EA34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34D7"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  <w:r w:rsidR="00EA34D7">
              <w:rPr>
                <w:rFonts w:ascii="Arial" w:hAnsi="Arial" w:cs="Arial"/>
                <w:sz w:val="20"/>
                <w:szCs w:val="20"/>
              </w:rPr>
              <w:t xml:space="preserve"> dan </w:t>
            </w:r>
            <w:r w:rsidR="00EA34D7" w:rsidRPr="00A31F57">
              <w:rPr>
                <w:rFonts w:ascii="Arial" w:hAnsi="Arial" w:cs="Arial"/>
                <w:i/>
                <w:iCs/>
                <w:sz w:val="20"/>
                <w:szCs w:val="20"/>
              </w:rPr>
              <w:t>homecare</w:t>
            </w:r>
            <w:r w:rsidR="00EA34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A34D7">
              <w:rPr>
                <w:rFonts w:ascii="Arial" w:hAnsi="Arial" w:cs="Arial"/>
                <w:sz w:val="20"/>
                <w:szCs w:val="20"/>
              </w:rPr>
              <w:t>pemantauan</w:t>
            </w:r>
            <w:proofErr w:type="spellEnd"/>
            <w:r w:rsidR="00EA34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terapi</w:t>
            </w:r>
            <w:proofErr w:type="spellEnd"/>
            <w:r w:rsidR="00EA34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34D7">
              <w:rPr>
                <w:rFonts w:ascii="Arial" w:hAnsi="Arial" w:cs="Arial"/>
                <w:sz w:val="20"/>
                <w:szCs w:val="20"/>
              </w:rPr>
              <w:t>obat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>,</w:t>
            </w:r>
            <w:r w:rsidR="00A31F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1F57">
              <w:rPr>
                <w:rFonts w:ascii="Arial" w:hAnsi="Arial" w:cs="Arial"/>
                <w:sz w:val="20"/>
                <w:szCs w:val="20"/>
              </w:rPr>
              <w:t>sejarah</w:t>
            </w:r>
            <w:proofErr w:type="spellEnd"/>
            <w:r w:rsidR="00A31F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1F57">
              <w:rPr>
                <w:rFonts w:ascii="Arial" w:hAnsi="Arial" w:cs="Arial"/>
                <w:sz w:val="20"/>
                <w:szCs w:val="20"/>
              </w:rPr>
              <w:t>farmasi</w:t>
            </w:r>
            <w:proofErr w:type="spellEnd"/>
            <w:r w:rsidR="00A31F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1F57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  <w:r w:rsidR="00A31F57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A31F57">
              <w:rPr>
                <w:rFonts w:ascii="Arial" w:hAnsi="Arial" w:cs="Arial"/>
                <w:sz w:val="20"/>
                <w:szCs w:val="20"/>
              </w:rPr>
              <w:t>perkembangan</w:t>
            </w:r>
            <w:proofErr w:type="spellEnd"/>
            <w:r w:rsidR="00A31F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1F57">
              <w:rPr>
                <w:rFonts w:ascii="Arial" w:hAnsi="Arial" w:cs="Arial"/>
                <w:sz w:val="20"/>
                <w:szCs w:val="20"/>
              </w:rPr>
              <w:t>farmasi</w:t>
            </w:r>
            <w:proofErr w:type="spellEnd"/>
            <w:r w:rsidR="00A31F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1F57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  <w:r w:rsidR="00A31F5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31F57">
              <w:rPr>
                <w:rFonts w:ascii="Arial" w:hAnsi="Arial" w:cs="Arial"/>
                <w:sz w:val="20"/>
                <w:szCs w:val="20"/>
              </w:rPr>
              <w:t>pengkajian</w:t>
            </w:r>
            <w:proofErr w:type="spellEnd"/>
            <w:r w:rsidR="00A31F57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A31F57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="00A31F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1F57">
              <w:rPr>
                <w:rFonts w:ascii="Arial" w:hAnsi="Arial" w:cs="Arial"/>
                <w:sz w:val="20"/>
                <w:szCs w:val="20"/>
              </w:rPr>
              <w:t>resep</w:t>
            </w:r>
            <w:proofErr w:type="spellEnd"/>
            <w:r w:rsidR="00A31F5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31F57">
              <w:rPr>
                <w:rFonts w:ascii="Arial" w:hAnsi="Arial" w:cs="Arial"/>
                <w:sz w:val="20"/>
                <w:szCs w:val="20"/>
              </w:rPr>
              <w:t>kepatuhan</w:t>
            </w:r>
            <w:proofErr w:type="spellEnd"/>
            <w:r w:rsidR="00A31F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1F57">
              <w:rPr>
                <w:rFonts w:ascii="Arial" w:hAnsi="Arial" w:cs="Arial"/>
                <w:sz w:val="20"/>
                <w:szCs w:val="20"/>
              </w:rPr>
              <w:t>pengobatan</w:t>
            </w:r>
            <w:proofErr w:type="spellEnd"/>
            <w:r w:rsidR="00A31F5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31F57">
              <w:rPr>
                <w:rFonts w:ascii="Arial" w:hAnsi="Arial" w:cs="Arial"/>
                <w:sz w:val="20"/>
                <w:szCs w:val="20"/>
              </w:rPr>
              <w:t>istilah</w:t>
            </w:r>
            <w:proofErr w:type="spellEnd"/>
            <w:r w:rsidR="00A31F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1F57">
              <w:rPr>
                <w:rFonts w:ascii="Arial" w:hAnsi="Arial" w:cs="Arial"/>
                <w:sz w:val="20"/>
                <w:szCs w:val="20"/>
              </w:rPr>
              <w:t>terminologi</w:t>
            </w:r>
            <w:proofErr w:type="spellEnd"/>
            <w:r w:rsidR="00A31F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1F57">
              <w:rPr>
                <w:rFonts w:ascii="Arial" w:hAnsi="Arial" w:cs="Arial"/>
                <w:sz w:val="20"/>
                <w:szCs w:val="20"/>
              </w:rPr>
              <w:t>medis</w:t>
            </w:r>
            <w:proofErr w:type="spellEnd"/>
            <w:r w:rsidR="00A31F5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31F57">
              <w:rPr>
                <w:rFonts w:ascii="Arial" w:hAnsi="Arial" w:cs="Arial"/>
                <w:sz w:val="20"/>
                <w:szCs w:val="20"/>
              </w:rPr>
              <w:t>interpretasi</w:t>
            </w:r>
            <w:proofErr w:type="spellEnd"/>
            <w:r w:rsidR="00A31F57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="00A31F57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  <w:r w:rsidR="00A31F57">
              <w:rPr>
                <w:rFonts w:ascii="Arial" w:hAnsi="Arial" w:cs="Arial"/>
                <w:sz w:val="20"/>
                <w:szCs w:val="20"/>
              </w:rPr>
              <w:t xml:space="preserve"> lab, </w:t>
            </w:r>
            <w:r w:rsidR="00A31F57" w:rsidRPr="00A31F57">
              <w:rPr>
                <w:rFonts w:ascii="Arial" w:hAnsi="Arial" w:cs="Arial"/>
                <w:i/>
                <w:iCs/>
                <w:sz w:val="20"/>
                <w:szCs w:val="20"/>
              </w:rPr>
              <w:t>Drug Related Problem</w:t>
            </w:r>
            <w:r w:rsidRPr="006F196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F1963">
              <w:rPr>
                <w:rFonts w:ascii="Arial" w:hAnsi="Arial" w:cs="Arial"/>
                <w:i/>
                <w:sz w:val="20"/>
                <w:szCs w:val="20"/>
              </w:rPr>
              <w:t>pa</w:t>
            </w:r>
            <w:r w:rsidR="00A31F57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6F1963">
              <w:rPr>
                <w:rFonts w:ascii="Arial" w:hAnsi="Arial" w:cs="Arial"/>
                <w:i/>
                <w:sz w:val="20"/>
                <w:szCs w:val="20"/>
              </w:rPr>
              <w:t>ien</w:t>
            </w:r>
            <w:r w:rsidR="00A31F57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6F19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i/>
                <w:sz w:val="20"/>
                <w:szCs w:val="20"/>
              </w:rPr>
              <w:t>safety</w:t>
            </w:r>
            <w:r w:rsidR="00A31F57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6F1963">
              <w:rPr>
                <w:rFonts w:ascii="Arial" w:hAnsi="Arial" w:cs="Arial"/>
                <w:i/>
                <w:sz w:val="20"/>
                <w:szCs w:val="20"/>
              </w:rPr>
              <w:t>Total</w:t>
            </w:r>
            <w:proofErr w:type="spellEnd"/>
            <w:r w:rsidRPr="006F1963">
              <w:rPr>
                <w:rFonts w:ascii="Arial" w:hAnsi="Arial" w:cs="Arial"/>
                <w:i/>
                <w:sz w:val="20"/>
                <w:szCs w:val="20"/>
              </w:rPr>
              <w:t xml:space="preserve"> Parenteral Nutrition</w:t>
            </w:r>
            <w:r w:rsidRPr="006F1963">
              <w:rPr>
                <w:rFonts w:ascii="Arial" w:hAnsi="Arial" w:cs="Arial"/>
                <w:sz w:val="20"/>
                <w:szCs w:val="20"/>
              </w:rPr>
              <w:t xml:space="preserve">  dan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sitosta</w:t>
            </w:r>
            <w:r w:rsidR="00A31F57">
              <w:rPr>
                <w:rFonts w:ascii="Arial" w:hAnsi="Arial" w:cs="Arial"/>
                <w:sz w:val="20"/>
                <w:szCs w:val="20"/>
              </w:rPr>
              <w:t>t</w:t>
            </w:r>
            <w:r w:rsidRPr="006F1963">
              <w:rPr>
                <w:rFonts w:ascii="Arial" w:hAnsi="Arial" w:cs="Arial"/>
                <w:sz w:val="20"/>
                <w:szCs w:val="20"/>
              </w:rPr>
              <w:t>ika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3E1B" w:rsidRPr="006F1963" w14:paraId="48171196" w14:textId="77777777" w:rsidTr="007D2542">
        <w:tc>
          <w:tcPr>
            <w:tcW w:w="2405" w:type="dxa"/>
          </w:tcPr>
          <w:p w14:paraId="55C21A10" w14:textId="35E2DAC0" w:rsidR="00D63E1B" w:rsidRPr="006F1963" w:rsidRDefault="00D63E1B" w:rsidP="00D63E1B">
            <w:pPr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>Bahan Kajian</w:t>
            </w:r>
          </w:p>
        </w:tc>
        <w:tc>
          <w:tcPr>
            <w:tcW w:w="6611" w:type="dxa"/>
            <w:gridSpan w:val="2"/>
          </w:tcPr>
          <w:p w14:paraId="7B6BB007" w14:textId="4A7E4EF9" w:rsidR="00D63E1B" w:rsidRPr="006F1963" w:rsidRDefault="00D63E1B" w:rsidP="00D63E1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="00597DA6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="00597D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7DA6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 w:rsidR="00597DA6">
              <w:rPr>
                <w:rFonts w:ascii="Arial" w:hAnsi="Arial" w:cs="Arial"/>
                <w:sz w:val="20"/>
                <w:szCs w:val="20"/>
              </w:rPr>
              <w:t xml:space="preserve"> Obat</w:t>
            </w:r>
            <w:r w:rsidR="003C0B83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3C0B83">
              <w:rPr>
                <w:rFonts w:ascii="Arial" w:hAnsi="Arial" w:cs="Arial"/>
                <w:sz w:val="20"/>
                <w:szCs w:val="20"/>
              </w:rPr>
              <w:t>Konseling</w:t>
            </w:r>
            <w:proofErr w:type="spellEnd"/>
          </w:p>
          <w:p w14:paraId="6D4CEDFB" w14:textId="42C0C1A1" w:rsidR="00D63E1B" w:rsidRPr="006F1963" w:rsidRDefault="00D63E1B" w:rsidP="00D63E1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="00597DA6">
              <w:rPr>
                <w:rFonts w:ascii="Arial" w:hAnsi="Arial" w:cs="Arial"/>
                <w:sz w:val="20"/>
                <w:szCs w:val="20"/>
              </w:rPr>
              <w:t>Swamedikasi</w:t>
            </w:r>
            <w:proofErr w:type="spellEnd"/>
          </w:p>
          <w:p w14:paraId="011D1F45" w14:textId="77777777" w:rsidR="00D63E1B" w:rsidRDefault="00D63E1B" w:rsidP="00D63E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spellStart"/>
            <w:r w:rsidR="00597DA6">
              <w:rPr>
                <w:rFonts w:ascii="Arial" w:hAnsi="Arial" w:cs="Arial"/>
                <w:sz w:val="20"/>
                <w:szCs w:val="20"/>
              </w:rPr>
              <w:t>Visite</w:t>
            </w:r>
            <w:proofErr w:type="spellEnd"/>
            <w:r w:rsidR="00597D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7DA6"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  <w:r w:rsidR="00597DA6">
              <w:rPr>
                <w:rFonts w:ascii="Arial" w:hAnsi="Arial" w:cs="Arial"/>
                <w:sz w:val="20"/>
                <w:szCs w:val="20"/>
              </w:rPr>
              <w:t xml:space="preserve"> dan </w:t>
            </w:r>
            <w:r w:rsidR="00597DA6" w:rsidRPr="00597DA6">
              <w:rPr>
                <w:rFonts w:ascii="Arial" w:hAnsi="Arial" w:cs="Arial"/>
                <w:i/>
                <w:iCs/>
                <w:sz w:val="20"/>
                <w:szCs w:val="20"/>
              </w:rPr>
              <w:t>Homecare</w:t>
            </w:r>
          </w:p>
          <w:p w14:paraId="61C440EA" w14:textId="77777777" w:rsidR="00597DA6" w:rsidRDefault="00597DA6" w:rsidP="00D63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spellStart"/>
            <w:r w:rsidR="006A4ED1">
              <w:rPr>
                <w:rFonts w:ascii="Arial" w:hAnsi="Arial" w:cs="Arial"/>
                <w:sz w:val="20"/>
                <w:szCs w:val="20"/>
              </w:rPr>
              <w:t>Pemantauan</w:t>
            </w:r>
            <w:proofErr w:type="spellEnd"/>
            <w:r w:rsidR="006A4E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4ED1">
              <w:rPr>
                <w:rFonts w:ascii="Arial" w:hAnsi="Arial" w:cs="Arial"/>
                <w:sz w:val="20"/>
                <w:szCs w:val="20"/>
              </w:rPr>
              <w:t>Terapi</w:t>
            </w:r>
            <w:proofErr w:type="spellEnd"/>
            <w:r w:rsidR="006A4ED1">
              <w:rPr>
                <w:rFonts w:ascii="Arial" w:hAnsi="Arial" w:cs="Arial"/>
                <w:sz w:val="20"/>
                <w:szCs w:val="20"/>
              </w:rPr>
              <w:t xml:space="preserve"> Obat</w:t>
            </w:r>
          </w:p>
          <w:p w14:paraId="50C0D1E5" w14:textId="77777777" w:rsidR="006A4ED1" w:rsidRDefault="006A4ED1" w:rsidP="00D63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Sejarah Farmasi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Perkembangan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Farmasi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</w:p>
          <w:p w14:paraId="474889CF" w14:textId="77777777" w:rsidR="006A4ED1" w:rsidRDefault="006A4ED1" w:rsidP="00D63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Pengkajian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Resep</w:t>
            </w:r>
            <w:proofErr w:type="spellEnd"/>
          </w:p>
          <w:p w14:paraId="7E669F9B" w14:textId="77777777" w:rsidR="006A4ED1" w:rsidRDefault="006A4ED1" w:rsidP="00D63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Kepatuhan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Pengobatan</w:t>
            </w:r>
            <w:proofErr w:type="spellEnd"/>
          </w:p>
          <w:p w14:paraId="797F8C0F" w14:textId="494F8BC0" w:rsidR="006A4ED1" w:rsidRDefault="006A4ED1" w:rsidP="00D63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Istilah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Terminologi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Medis</w:t>
            </w:r>
            <w:proofErr w:type="spellEnd"/>
          </w:p>
          <w:p w14:paraId="24D299D3" w14:textId="66179625" w:rsidR="006A4ED1" w:rsidRDefault="006A4ED1" w:rsidP="00D63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Interpretasi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Lab</w:t>
            </w:r>
          </w:p>
          <w:p w14:paraId="2BF245B2" w14:textId="547995A5" w:rsidR="006A4ED1" w:rsidRDefault="006A4ED1" w:rsidP="00D63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Pr="006A4ED1">
              <w:rPr>
                <w:rFonts w:ascii="Arial" w:hAnsi="Arial" w:cs="Arial"/>
                <w:i/>
                <w:iCs/>
                <w:sz w:val="20"/>
                <w:szCs w:val="20"/>
              </w:rPr>
              <w:t>Drug Related Problem</w:t>
            </w:r>
          </w:p>
          <w:p w14:paraId="4D87696A" w14:textId="0BD4F163" w:rsidR="006A4ED1" w:rsidRDefault="006A4ED1" w:rsidP="00D63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Pr="006A4ED1">
              <w:rPr>
                <w:rFonts w:ascii="Arial" w:hAnsi="Arial" w:cs="Arial"/>
                <w:i/>
                <w:iCs/>
                <w:sz w:val="20"/>
                <w:szCs w:val="20"/>
              </w:rPr>
              <w:t>Patient Safety</w:t>
            </w:r>
          </w:p>
          <w:p w14:paraId="5BC62560" w14:textId="5D92A6B0" w:rsidR="006A4ED1" w:rsidRDefault="006A4ED1" w:rsidP="00D63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 </w:t>
            </w:r>
            <w:r w:rsidRPr="006A4ED1">
              <w:rPr>
                <w:rFonts w:ascii="Arial" w:hAnsi="Arial" w:cs="Arial"/>
                <w:i/>
                <w:iCs/>
                <w:sz w:val="20"/>
                <w:szCs w:val="20"/>
              </w:rPr>
              <w:t>Total Parenteral Nutrition</w:t>
            </w:r>
          </w:p>
          <w:p w14:paraId="65CE5E35" w14:textId="1931FC3C" w:rsidR="006A4ED1" w:rsidRPr="006A4ED1" w:rsidRDefault="006A4ED1" w:rsidP="00D63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Sitostatika</w:t>
            </w:r>
            <w:proofErr w:type="spellEnd"/>
          </w:p>
          <w:p w14:paraId="3F5F5A46" w14:textId="1EA0F490" w:rsidR="006A4ED1" w:rsidRPr="006F1963" w:rsidRDefault="006A4ED1" w:rsidP="00D63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1B" w:rsidRPr="006F1963" w14:paraId="62BB04FD" w14:textId="77777777" w:rsidTr="007D2542">
        <w:tc>
          <w:tcPr>
            <w:tcW w:w="2405" w:type="dxa"/>
            <w:vMerge w:val="restart"/>
          </w:tcPr>
          <w:p w14:paraId="380A7F62" w14:textId="46E80130" w:rsidR="00D63E1B" w:rsidRPr="006F1963" w:rsidRDefault="00D63E1B" w:rsidP="00D63E1B">
            <w:pPr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>Pustaka</w:t>
            </w:r>
          </w:p>
        </w:tc>
        <w:tc>
          <w:tcPr>
            <w:tcW w:w="1276" w:type="dxa"/>
          </w:tcPr>
          <w:p w14:paraId="05C5AEEB" w14:textId="74811117" w:rsidR="00D63E1B" w:rsidRPr="006F1963" w:rsidRDefault="00D63E1B" w:rsidP="00D63E1B">
            <w:pPr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>Utama</w:t>
            </w:r>
          </w:p>
        </w:tc>
        <w:tc>
          <w:tcPr>
            <w:tcW w:w="5335" w:type="dxa"/>
          </w:tcPr>
          <w:p w14:paraId="0BD41875" w14:textId="2902B1A7" w:rsidR="00D63E1B" w:rsidRPr="006F1963" w:rsidRDefault="00D63E1B" w:rsidP="00D63E1B">
            <w:pPr>
              <w:pStyle w:val="NoSpacing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 xml:space="preserve">Aslam M, Tan, CK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danPrayitno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, A., 2003,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FarmasiKlinis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6F1963">
              <w:rPr>
                <w:rFonts w:ascii="Arial" w:hAnsi="Arial" w:cs="Arial"/>
                <w:sz w:val="20"/>
                <w:szCs w:val="20"/>
              </w:rPr>
              <w:t>Clinical Pharmacy), PT Elex Media Jakarta</w:t>
            </w:r>
          </w:p>
        </w:tc>
      </w:tr>
      <w:tr w:rsidR="00D63E1B" w:rsidRPr="006F1963" w14:paraId="589E7460" w14:textId="77777777" w:rsidTr="007D2542">
        <w:tc>
          <w:tcPr>
            <w:tcW w:w="2405" w:type="dxa"/>
            <w:vMerge/>
          </w:tcPr>
          <w:p w14:paraId="3BBB3880" w14:textId="77777777" w:rsidR="00D63E1B" w:rsidRPr="006F1963" w:rsidRDefault="00D63E1B" w:rsidP="00D63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735122" w14:textId="6271F84F" w:rsidR="00D63E1B" w:rsidRPr="006F1963" w:rsidRDefault="00D63E1B" w:rsidP="00D63E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Pendukung</w:t>
            </w:r>
            <w:proofErr w:type="spellEnd"/>
          </w:p>
        </w:tc>
        <w:tc>
          <w:tcPr>
            <w:tcW w:w="5335" w:type="dxa"/>
          </w:tcPr>
          <w:p w14:paraId="48BDFE52" w14:textId="77777777" w:rsidR="00D63E1B" w:rsidRPr="006F1963" w:rsidRDefault="00D63E1B" w:rsidP="00D63E1B">
            <w:pPr>
              <w:pStyle w:val="NoSpacing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>Herfindal, ET., Gourley, DR.,2000, Textbook of</w:t>
            </w:r>
            <w:r w:rsidRPr="006F1963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6F1963">
              <w:rPr>
                <w:rFonts w:ascii="Arial" w:hAnsi="Arial" w:cs="Arial"/>
                <w:sz w:val="20"/>
                <w:szCs w:val="20"/>
              </w:rPr>
              <w:t>Therapeutic Drug and Disease Management, W&amp;W</w:t>
            </w:r>
            <w:r w:rsidRPr="006F1963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6F1963">
              <w:rPr>
                <w:rFonts w:ascii="Arial" w:hAnsi="Arial" w:cs="Arial"/>
                <w:sz w:val="20"/>
                <w:szCs w:val="20"/>
              </w:rPr>
              <w:t>Publ., Philadelphia</w:t>
            </w:r>
          </w:p>
          <w:p w14:paraId="3BD25C97" w14:textId="77777777" w:rsidR="00D63E1B" w:rsidRPr="006F1963" w:rsidRDefault="00D63E1B" w:rsidP="00D63E1B">
            <w:pPr>
              <w:pStyle w:val="NoSpacing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 xml:space="preserve">Hughes, J., Donelly R.,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Chatgilton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>, JG., 1998, Clinical</w:t>
            </w:r>
            <w:r w:rsidRPr="006F1963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6F1963">
              <w:rPr>
                <w:rFonts w:ascii="Arial" w:hAnsi="Arial" w:cs="Arial"/>
                <w:sz w:val="20"/>
                <w:szCs w:val="20"/>
              </w:rPr>
              <w:t xml:space="preserve">Pharmacy : A Practical Approach, The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SHPAus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>, Sidney</w:t>
            </w:r>
          </w:p>
          <w:p w14:paraId="2648604F" w14:textId="1C12D5D3" w:rsidR="00D63E1B" w:rsidRPr="006F1963" w:rsidRDefault="00D63E1B" w:rsidP="00D63E1B">
            <w:pPr>
              <w:pStyle w:val="NoSpacing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>Jones, WN., Campbell S., 1993, Designing and</w:t>
            </w:r>
            <w:r w:rsidRPr="006F1963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Recomending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Pharmacist Care Plan, Clinical Skill</w:t>
            </w:r>
            <w:r w:rsidRPr="006F1963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6F1963">
              <w:rPr>
                <w:rFonts w:ascii="Arial" w:hAnsi="Arial" w:cs="Arial"/>
                <w:sz w:val="20"/>
                <w:szCs w:val="20"/>
              </w:rPr>
              <w:t xml:space="preserve">Program,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ASHPh</w:t>
            </w:r>
            <w:proofErr w:type="spellEnd"/>
          </w:p>
          <w:p w14:paraId="1AFC3588" w14:textId="06D2C291" w:rsidR="00D63E1B" w:rsidRPr="006F1963" w:rsidRDefault="00D63E1B" w:rsidP="00D63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1B" w:rsidRPr="006F1963" w14:paraId="151CC164" w14:textId="77777777" w:rsidTr="007D2542">
        <w:tc>
          <w:tcPr>
            <w:tcW w:w="2405" w:type="dxa"/>
            <w:vMerge w:val="restart"/>
          </w:tcPr>
          <w:p w14:paraId="51E37C23" w14:textId="5857001A" w:rsidR="00D63E1B" w:rsidRPr="006F1963" w:rsidRDefault="00D63E1B" w:rsidP="00D63E1B">
            <w:pPr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 xml:space="preserve">Media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F1E2ED2" w14:textId="4203304D" w:rsidR="00D63E1B" w:rsidRPr="006F1963" w:rsidRDefault="00D63E1B" w:rsidP="00D63E1B">
            <w:pPr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>Perangkat Lunak</w:t>
            </w:r>
          </w:p>
        </w:tc>
        <w:tc>
          <w:tcPr>
            <w:tcW w:w="5335" w:type="dxa"/>
          </w:tcPr>
          <w:p w14:paraId="63F6FB8A" w14:textId="4079D0F1" w:rsidR="00D63E1B" w:rsidRPr="006F1963" w:rsidRDefault="00D63E1B" w:rsidP="00D63E1B">
            <w:pPr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 xml:space="preserve">Microsoft Office, </w:t>
            </w:r>
            <w:r w:rsidR="000A0766">
              <w:rPr>
                <w:rFonts w:ascii="Arial" w:hAnsi="Arial" w:cs="Arial"/>
                <w:sz w:val="20"/>
                <w:szCs w:val="20"/>
              </w:rPr>
              <w:t>LMS</w:t>
            </w:r>
            <w:r w:rsidRPr="006F1963">
              <w:rPr>
                <w:rFonts w:ascii="Arial" w:hAnsi="Arial" w:cs="Arial"/>
                <w:sz w:val="20"/>
                <w:szCs w:val="20"/>
              </w:rPr>
              <w:t>, zoom meeting.</w:t>
            </w:r>
          </w:p>
        </w:tc>
      </w:tr>
      <w:tr w:rsidR="00D63E1B" w:rsidRPr="006F1963" w14:paraId="3758CF46" w14:textId="77777777" w:rsidTr="007D2542">
        <w:tc>
          <w:tcPr>
            <w:tcW w:w="2405" w:type="dxa"/>
            <w:vMerge/>
          </w:tcPr>
          <w:p w14:paraId="0B33CE28" w14:textId="77777777" w:rsidR="00D63E1B" w:rsidRPr="006F1963" w:rsidRDefault="00D63E1B" w:rsidP="00D63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788A2E" w14:textId="565CC31B" w:rsidR="00D63E1B" w:rsidRPr="006F1963" w:rsidRDefault="00D63E1B" w:rsidP="00D63E1B">
            <w:pPr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 xml:space="preserve">Perangkat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Keras</w:t>
            </w:r>
            <w:proofErr w:type="spellEnd"/>
          </w:p>
        </w:tc>
        <w:tc>
          <w:tcPr>
            <w:tcW w:w="5335" w:type="dxa"/>
          </w:tcPr>
          <w:p w14:paraId="7459E2A5" w14:textId="0366A974" w:rsidR="00D63E1B" w:rsidRPr="006F1963" w:rsidRDefault="00D63E1B" w:rsidP="00D63E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, Laptop, LCD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Proyektor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, Papan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tulis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Spidol</w:t>
            </w:r>
            <w:proofErr w:type="spellEnd"/>
          </w:p>
        </w:tc>
      </w:tr>
      <w:tr w:rsidR="00D63E1B" w:rsidRPr="006F1963" w14:paraId="74165553" w14:textId="77777777" w:rsidTr="007D2542">
        <w:tc>
          <w:tcPr>
            <w:tcW w:w="2405" w:type="dxa"/>
          </w:tcPr>
          <w:p w14:paraId="651489AB" w14:textId="02826247" w:rsidR="00D63E1B" w:rsidRPr="006F1963" w:rsidRDefault="00D63E1B" w:rsidP="00D63E1B">
            <w:pPr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 xml:space="preserve">Dosen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Pengampu</w:t>
            </w:r>
            <w:proofErr w:type="spellEnd"/>
          </w:p>
        </w:tc>
        <w:tc>
          <w:tcPr>
            <w:tcW w:w="6611" w:type="dxa"/>
            <w:gridSpan w:val="2"/>
          </w:tcPr>
          <w:p w14:paraId="4409DE7F" w14:textId="61E180E6" w:rsidR="00D63E1B" w:rsidRDefault="00D63E1B" w:rsidP="00D63E1B">
            <w:pPr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 xml:space="preserve">apt. Aries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Meryta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S.Farm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M.Farm</w:t>
            </w:r>
            <w:proofErr w:type="spellEnd"/>
          </w:p>
          <w:p w14:paraId="6D51BEEC" w14:textId="459AE21E" w:rsidR="006F1963" w:rsidRPr="006F1963" w:rsidRDefault="008103A8" w:rsidP="00D63E1B">
            <w:pPr>
              <w:rPr>
                <w:rFonts w:ascii="Arial" w:hAnsi="Arial" w:cs="Arial"/>
                <w:sz w:val="20"/>
                <w:szCs w:val="20"/>
              </w:rPr>
            </w:pPr>
            <w:r w:rsidRPr="008103A8">
              <w:rPr>
                <w:rFonts w:ascii="Arial" w:hAnsi="Arial" w:cs="Arial"/>
                <w:sz w:val="20"/>
                <w:szCs w:val="20"/>
                <w:lang w:val="en-US"/>
              </w:rPr>
              <w:t>apt.</w:t>
            </w:r>
            <w:r w:rsidR="006A4ED1">
              <w:rPr>
                <w:rFonts w:ascii="Arial" w:hAnsi="Arial" w:cs="Arial"/>
                <w:sz w:val="20"/>
                <w:szCs w:val="20"/>
                <w:lang w:val="en-US"/>
              </w:rPr>
              <w:t xml:space="preserve"> Senya Puteri Amalia, </w:t>
            </w:r>
            <w:proofErr w:type="spellStart"/>
            <w:r w:rsidR="006A4ED1">
              <w:rPr>
                <w:rFonts w:ascii="Arial" w:hAnsi="Arial" w:cs="Arial"/>
                <w:sz w:val="20"/>
                <w:szCs w:val="20"/>
                <w:lang w:val="en-US"/>
              </w:rPr>
              <w:t>M.Farm</w:t>
            </w:r>
            <w:proofErr w:type="spellEnd"/>
          </w:p>
        </w:tc>
      </w:tr>
      <w:tr w:rsidR="00D63E1B" w:rsidRPr="006F1963" w14:paraId="4093D292" w14:textId="77777777" w:rsidTr="007D2542">
        <w:tc>
          <w:tcPr>
            <w:tcW w:w="2405" w:type="dxa"/>
          </w:tcPr>
          <w:p w14:paraId="17D43915" w14:textId="3349CB7A" w:rsidR="00D63E1B" w:rsidRPr="006F1963" w:rsidRDefault="00D63E1B" w:rsidP="00D63E1B">
            <w:pPr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 xml:space="preserve">Mata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  <w:r w:rsidRPr="006F19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63">
              <w:rPr>
                <w:rFonts w:ascii="Arial" w:hAnsi="Arial" w:cs="Arial"/>
                <w:sz w:val="20"/>
                <w:szCs w:val="20"/>
              </w:rPr>
              <w:t>Prasyarat</w:t>
            </w:r>
            <w:proofErr w:type="spellEnd"/>
          </w:p>
        </w:tc>
        <w:tc>
          <w:tcPr>
            <w:tcW w:w="6611" w:type="dxa"/>
            <w:gridSpan w:val="2"/>
          </w:tcPr>
          <w:p w14:paraId="3462779F" w14:textId="1173F3BF" w:rsidR="00D63E1B" w:rsidRPr="006F1963" w:rsidRDefault="00D63E1B" w:rsidP="00D63E1B">
            <w:pPr>
              <w:rPr>
                <w:rFonts w:ascii="Arial" w:hAnsi="Arial" w:cs="Arial"/>
                <w:sz w:val="20"/>
                <w:szCs w:val="20"/>
              </w:rPr>
            </w:pPr>
            <w:r w:rsidRPr="006F196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6900FAFC" w14:textId="5A5347EE" w:rsidR="00FB1DE9" w:rsidRPr="00F5411A" w:rsidRDefault="00FB1DE9">
      <w:pPr>
        <w:rPr>
          <w:rFonts w:ascii="Arial" w:hAnsi="Arial" w:cs="Arial"/>
          <w:sz w:val="20"/>
          <w:szCs w:val="20"/>
        </w:rPr>
      </w:pPr>
    </w:p>
    <w:p w14:paraId="47FB5EE3" w14:textId="285AB297" w:rsidR="00585F77" w:rsidRPr="00F5411A" w:rsidRDefault="00585F77">
      <w:pPr>
        <w:rPr>
          <w:rFonts w:ascii="Arial" w:hAnsi="Arial" w:cs="Arial"/>
          <w:sz w:val="20"/>
          <w:szCs w:val="20"/>
        </w:rPr>
      </w:pPr>
    </w:p>
    <w:p w14:paraId="628B8D24" w14:textId="1EB2960A" w:rsidR="00585F77" w:rsidRPr="00F5411A" w:rsidRDefault="00585F77">
      <w:pPr>
        <w:rPr>
          <w:rFonts w:ascii="Arial" w:hAnsi="Arial" w:cs="Arial"/>
          <w:sz w:val="20"/>
          <w:szCs w:val="20"/>
        </w:rPr>
      </w:pPr>
    </w:p>
    <w:p w14:paraId="4432D00E" w14:textId="6C647B6E" w:rsidR="00585F77" w:rsidRPr="00F5411A" w:rsidRDefault="00585F77">
      <w:pPr>
        <w:rPr>
          <w:rFonts w:ascii="Arial" w:hAnsi="Arial" w:cs="Arial"/>
          <w:sz w:val="20"/>
          <w:szCs w:val="20"/>
        </w:rPr>
      </w:pPr>
    </w:p>
    <w:p w14:paraId="65E01CB3" w14:textId="61B9F50A" w:rsidR="00585F77" w:rsidRPr="00F5411A" w:rsidRDefault="00585F77">
      <w:pPr>
        <w:rPr>
          <w:rFonts w:ascii="Arial" w:hAnsi="Arial" w:cs="Arial"/>
          <w:sz w:val="20"/>
          <w:szCs w:val="20"/>
        </w:rPr>
      </w:pPr>
    </w:p>
    <w:p w14:paraId="7CDEDC33" w14:textId="77777777" w:rsidR="0069320E" w:rsidRDefault="0069320E">
      <w:pPr>
        <w:rPr>
          <w:rFonts w:ascii="Arial" w:hAnsi="Arial" w:cs="Arial"/>
          <w:sz w:val="20"/>
          <w:szCs w:val="20"/>
        </w:rPr>
        <w:sectPr w:rsidR="0069320E" w:rsidSect="0069320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8ED3FB" w14:textId="7466F2A3" w:rsidR="00585F77" w:rsidRPr="00F5411A" w:rsidRDefault="00585F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2234"/>
        <w:gridCol w:w="1993"/>
        <w:gridCol w:w="1499"/>
        <w:gridCol w:w="1616"/>
        <w:gridCol w:w="1451"/>
        <w:gridCol w:w="1394"/>
        <w:gridCol w:w="1639"/>
        <w:gridCol w:w="1454"/>
      </w:tblGrid>
      <w:tr w:rsidR="00905337" w:rsidRPr="007B1F48" w14:paraId="5F357414" w14:textId="77777777" w:rsidTr="001F0BDC">
        <w:tc>
          <w:tcPr>
            <w:tcW w:w="668" w:type="dxa"/>
            <w:vMerge w:val="restart"/>
            <w:vAlign w:val="center"/>
          </w:tcPr>
          <w:p w14:paraId="05F8E870" w14:textId="16484AF5" w:rsidR="00154843" w:rsidRPr="007B1F48" w:rsidRDefault="00154843" w:rsidP="001E7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Mg </w:t>
            </w:r>
            <w:proofErr w:type="spellStart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ke</w:t>
            </w:r>
            <w:proofErr w:type="spellEnd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34" w:type="dxa"/>
            <w:vMerge w:val="restart"/>
            <w:vAlign w:val="center"/>
          </w:tcPr>
          <w:p w14:paraId="38F9B4E1" w14:textId="06530DDA" w:rsidR="00154843" w:rsidRPr="007B1F48" w:rsidRDefault="00154843" w:rsidP="001E7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Sub CPMK (</w:t>
            </w:r>
            <w:proofErr w:type="spellStart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sbg</w:t>
            </w:r>
            <w:proofErr w:type="spellEnd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kemampuan</w:t>
            </w:r>
            <w:proofErr w:type="spellEnd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akhir</w:t>
            </w:r>
            <w:proofErr w:type="spellEnd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diharapkan</w:t>
            </w:r>
            <w:proofErr w:type="spellEnd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92" w:type="dxa"/>
            <w:gridSpan w:val="2"/>
            <w:vAlign w:val="center"/>
          </w:tcPr>
          <w:p w14:paraId="44FC3228" w14:textId="3B2F8BB8" w:rsidR="00154843" w:rsidRPr="007B1F48" w:rsidRDefault="00154843" w:rsidP="001E7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3067" w:type="dxa"/>
            <w:gridSpan w:val="2"/>
            <w:vAlign w:val="center"/>
          </w:tcPr>
          <w:p w14:paraId="643EBBB6" w14:textId="353A8B03" w:rsidR="00154843" w:rsidRPr="007B1F48" w:rsidRDefault="00154843" w:rsidP="001E7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Bentuk</w:t>
            </w:r>
            <w:proofErr w:type="spellEnd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Pembelajaran</w:t>
            </w:r>
            <w:proofErr w:type="spellEnd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 Metode </w:t>
            </w:r>
            <w:proofErr w:type="spellStart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Pembelajaran</w:t>
            </w:r>
            <w:proofErr w:type="spellEnd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 </w:t>
            </w:r>
            <w:proofErr w:type="spellStart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penugasan</w:t>
            </w:r>
            <w:proofErr w:type="spellEnd"/>
          </w:p>
        </w:tc>
        <w:tc>
          <w:tcPr>
            <w:tcW w:w="1394" w:type="dxa"/>
            <w:vMerge w:val="restart"/>
            <w:vAlign w:val="center"/>
          </w:tcPr>
          <w:p w14:paraId="55B416F9" w14:textId="21A9AD00" w:rsidR="00154843" w:rsidRPr="007B1F48" w:rsidRDefault="00154843" w:rsidP="001E7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Waktu</w:t>
            </w:r>
          </w:p>
        </w:tc>
        <w:tc>
          <w:tcPr>
            <w:tcW w:w="1639" w:type="dxa"/>
            <w:vMerge w:val="restart"/>
            <w:vAlign w:val="center"/>
          </w:tcPr>
          <w:p w14:paraId="78E230D6" w14:textId="5517F5B4" w:rsidR="00154843" w:rsidRPr="007B1F48" w:rsidRDefault="00154843" w:rsidP="001E7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 </w:t>
            </w:r>
            <w:proofErr w:type="spellStart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1454" w:type="dxa"/>
            <w:vMerge w:val="restart"/>
            <w:vAlign w:val="center"/>
          </w:tcPr>
          <w:p w14:paraId="18786E8A" w14:textId="13373243" w:rsidR="00154843" w:rsidRPr="007B1F48" w:rsidRDefault="00154843" w:rsidP="001E7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Bobot</w:t>
            </w:r>
            <w:proofErr w:type="spellEnd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Penilaian</w:t>
            </w:r>
            <w:proofErr w:type="spellEnd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905337" w:rsidRPr="007B1F48" w14:paraId="44856C28" w14:textId="77777777" w:rsidTr="001F0BDC">
        <w:tc>
          <w:tcPr>
            <w:tcW w:w="668" w:type="dxa"/>
            <w:vMerge/>
            <w:vAlign w:val="center"/>
          </w:tcPr>
          <w:p w14:paraId="20B31C34" w14:textId="77777777" w:rsidR="00154843" w:rsidRPr="007B1F48" w:rsidRDefault="00154843" w:rsidP="001E7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vMerge/>
            <w:vAlign w:val="center"/>
          </w:tcPr>
          <w:p w14:paraId="124DB0D0" w14:textId="77777777" w:rsidR="00154843" w:rsidRPr="007B1F48" w:rsidRDefault="00154843" w:rsidP="001E7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4984DEB3" w14:textId="6A1F6AFF" w:rsidR="00154843" w:rsidRPr="007B1F48" w:rsidRDefault="00154843" w:rsidP="001E7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Indikator</w:t>
            </w:r>
            <w:proofErr w:type="spellEnd"/>
          </w:p>
        </w:tc>
        <w:tc>
          <w:tcPr>
            <w:tcW w:w="1499" w:type="dxa"/>
            <w:vAlign w:val="center"/>
          </w:tcPr>
          <w:p w14:paraId="09604947" w14:textId="46820C36" w:rsidR="00154843" w:rsidRPr="007B1F48" w:rsidRDefault="00154843" w:rsidP="001E7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Kriteria</w:t>
            </w:r>
            <w:proofErr w:type="spellEnd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Bentuk</w:t>
            </w:r>
            <w:proofErr w:type="spellEnd"/>
          </w:p>
        </w:tc>
        <w:tc>
          <w:tcPr>
            <w:tcW w:w="1616" w:type="dxa"/>
            <w:vAlign w:val="center"/>
          </w:tcPr>
          <w:p w14:paraId="4DE7F0E0" w14:textId="13A8B609" w:rsidR="00154843" w:rsidRPr="00E4117E" w:rsidRDefault="00154843" w:rsidP="001E7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b/>
                <w:bCs/>
                <w:sz w:val="20"/>
                <w:szCs w:val="20"/>
              </w:rPr>
              <w:t>Tatap</w:t>
            </w:r>
            <w:proofErr w:type="spellEnd"/>
            <w:r w:rsidRPr="00E411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Muka</w:t>
            </w:r>
          </w:p>
        </w:tc>
        <w:tc>
          <w:tcPr>
            <w:tcW w:w="1451" w:type="dxa"/>
            <w:vAlign w:val="center"/>
          </w:tcPr>
          <w:p w14:paraId="5610912C" w14:textId="186EE5B3" w:rsidR="00154843" w:rsidRPr="007B1F48" w:rsidRDefault="00154843" w:rsidP="001E7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Daring</w:t>
            </w:r>
          </w:p>
        </w:tc>
        <w:tc>
          <w:tcPr>
            <w:tcW w:w="1394" w:type="dxa"/>
            <w:vMerge/>
            <w:vAlign w:val="center"/>
          </w:tcPr>
          <w:p w14:paraId="549E2FFB" w14:textId="77777777" w:rsidR="00154843" w:rsidRPr="007B1F48" w:rsidRDefault="00154843" w:rsidP="001E7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14:paraId="53A398B5" w14:textId="77777777" w:rsidR="00154843" w:rsidRPr="007B1F48" w:rsidRDefault="00154843" w:rsidP="001E7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14:paraId="46264081" w14:textId="77777777" w:rsidR="00154843" w:rsidRPr="007B1F48" w:rsidRDefault="00154843" w:rsidP="001E7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5337" w:rsidRPr="007B1F48" w14:paraId="5180BC75" w14:textId="77777777" w:rsidTr="001F0BDC">
        <w:tc>
          <w:tcPr>
            <w:tcW w:w="668" w:type="dxa"/>
          </w:tcPr>
          <w:p w14:paraId="4D930576" w14:textId="69410481" w:rsidR="00C27B6F" w:rsidRPr="007B1F48" w:rsidRDefault="00C27B6F" w:rsidP="00154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234" w:type="dxa"/>
          </w:tcPr>
          <w:p w14:paraId="1C454BEC" w14:textId="18B142DF" w:rsidR="00C27B6F" w:rsidRPr="007B1F48" w:rsidRDefault="00C27B6F" w:rsidP="00154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993" w:type="dxa"/>
          </w:tcPr>
          <w:p w14:paraId="297E5E39" w14:textId="6A2A1F21" w:rsidR="00C27B6F" w:rsidRPr="007B1F48" w:rsidRDefault="00C27B6F" w:rsidP="00154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499" w:type="dxa"/>
          </w:tcPr>
          <w:p w14:paraId="6FF1811A" w14:textId="6581E3FB" w:rsidR="00C27B6F" w:rsidRPr="007B1F48" w:rsidRDefault="00C27B6F" w:rsidP="00154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1616" w:type="dxa"/>
          </w:tcPr>
          <w:p w14:paraId="1EF2BED4" w14:textId="556CD0B5" w:rsidR="00C27B6F" w:rsidRPr="00E4117E" w:rsidRDefault="00C27B6F" w:rsidP="00154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17E">
              <w:rPr>
                <w:rFonts w:ascii="Arial" w:hAnsi="Arial" w:cs="Arial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451" w:type="dxa"/>
          </w:tcPr>
          <w:p w14:paraId="618F9292" w14:textId="1F1D17B7" w:rsidR="00C27B6F" w:rsidRPr="007B1F48" w:rsidRDefault="00C27B6F" w:rsidP="00154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1394" w:type="dxa"/>
          </w:tcPr>
          <w:p w14:paraId="5BF6D6C9" w14:textId="32874999" w:rsidR="00C27B6F" w:rsidRPr="007B1F48" w:rsidRDefault="00C27B6F" w:rsidP="00154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1639" w:type="dxa"/>
          </w:tcPr>
          <w:p w14:paraId="279ABE81" w14:textId="55431BA1" w:rsidR="00C27B6F" w:rsidRPr="007B1F48" w:rsidRDefault="00C27B6F" w:rsidP="00154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1454" w:type="dxa"/>
          </w:tcPr>
          <w:p w14:paraId="768B1A66" w14:textId="597B5023" w:rsidR="00C27B6F" w:rsidRPr="007B1F48" w:rsidRDefault="00C27B6F" w:rsidP="00154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F48">
              <w:rPr>
                <w:rFonts w:ascii="Arial" w:hAnsi="Arial" w:cs="Arial"/>
                <w:b/>
                <w:bCs/>
                <w:sz w:val="20"/>
                <w:szCs w:val="20"/>
              </w:rPr>
              <w:t>(9)</w:t>
            </w:r>
          </w:p>
        </w:tc>
      </w:tr>
      <w:tr w:rsidR="00905337" w:rsidRPr="007B1F48" w14:paraId="7709BBE2" w14:textId="77777777" w:rsidTr="001F0BDC">
        <w:tc>
          <w:tcPr>
            <w:tcW w:w="668" w:type="dxa"/>
          </w:tcPr>
          <w:p w14:paraId="52CAA2A7" w14:textId="34AF756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4" w:type="dxa"/>
          </w:tcPr>
          <w:p w14:paraId="42CECBD1" w14:textId="6BEBB426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Obat (PIO)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Konseling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Latar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belakang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perlu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dilakukan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PIO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Konseling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Perbedaan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PIO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konseling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Tujuan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manfaat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PIO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konseling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Kompetensi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farmasi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Manfaat PIO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konseling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non verbal</w:t>
            </w:r>
          </w:p>
        </w:tc>
        <w:tc>
          <w:tcPr>
            <w:tcW w:w="1993" w:type="dxa"/>
          </w:tcPr>
          <w:p w14:paraId="4C6AF4E3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Setelah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mengikuti</w:t>
            </w:r>
            <w:proofErr w:type="spellEnd"/>
          </w:p>
          <w:p w14:paraId="3E4195A3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perkuliahan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  <w:p w14:paraId="75165AA4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diharapkan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A029E7" w14:textId="77777777" w:rsidR="003C0B83" w:rsidRPr="007B1F48" w:rsidRDefault="003C0B83" w:rsidP="003C0B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Obat (PIO)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Konseling</w:t>
            </w:r>
            <w:proofErr w:type="spellEnd"/>
          </w:p>
          <w:p w14:paraId="1C748B84" w14:textId="77777777" w:rsidR="003C0B83" w:rsidRPr="007B1F48" w:rsidRDefault="003C0B83" w:rsidP="003C0B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Latar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belakang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perlu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dilakukan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PIO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Konseling</w:t>
            </w:r>
            <w:proofErr w:type="spellEnd"/>
          </w:p>
          <w:p w14:paraId="3E18FF86" w14:textId="77777777" w:rsidR="003C0B83" w:rsidRPr="007B1F48" w:rsidRDefault="003C0B83" w:rsidP="003C0B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Perbedaan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PIO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konseling</w:t>
            </w:r>
            <w:proofErr w:type="spellEnd"/>
          </w:p>
          <w:p w14:paraId="600F96D6" w14:textId="77777777" w:rsidR="003C0B83" w:rsidRPr="007B1F48" w:rsidRDefault="003C0B83" w:rsidP="003C0B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Tujuan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manfaat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PIO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konseling</w:t>
            </w:r>
            <w:proofErr w:type="spellEnd"/>
          </w:p>
          <w:p w14:paraId="511A83CE" w14:textId="77777777" w:rsidR="003C0B83" w:rsidRPr="007B1F48" w:rsidRDefault="003C0B83" w:rsidP="003C0B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Kompetensi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farmasi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Manfaat </w:t>
            </w:r>
            <w:r w:rsidRPr="007B1F48">
              <w:rPr>
                <w:rFonts w:ascii="Arial" w:hAnsi="Arial" w:cs="Arial"/>
                <w:sz w:val="20"/>
                <w:szCs w:val="20"/>
              </w:rPr>
              <w:lastRenderedPageBreak/>
              <w:t xml:space="preserve">PIO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konseling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</w:p>
          <w:p w14:paraId="013F5D8A" w14:textId="77777777" w:rsidR="003C0B83" w:rsidRPr="007B1F48" w:rsidRDefault="003C0B83" w:rsidP="003C0B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non verbal</w:t>
            </w:r>
          </w:p>
          <w:p w14:paraId="126DE107" w14:textId="07E10C95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76F43997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lastRenderedPageBreak/>
              <w:t>Ketepatan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penguasaan</w:t>
            </w:r>
            <w:proofErr w:type="spellEnd"/>
          </w:p>
          <w:p w14:paraId="724F9AE3" w14:textId="602A59B2" w:rsidR="003C0B83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Materi</w:t>
            </w:r>
          </w:p>
          <w:p w14:paraId="1C5E83B1" w14:textId="362FF662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AC2E27A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01775258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kelompok</w:t>
            </w:r>
            <w:proofErr w:type="spellEnd"/>
          </w:p>
          <w:p w14:paraId="599E9C49" w14:textId="77777777" w:rsidR="00E4117E" w:rsidRPr="007B1F48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berbasis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masalah</w:t>
            </w:r>
            <w:proofErr w:type="spellEnd"/>
          </w:p>
          <w:p w14:paraId="70EECEFA" w14:textId="77777777" w:rsidR="003C0B83" w:rsidRPr="00E4117E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6B0CA032" w14:textId="77777777" w:rsidR="003C0B83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</w:p>
          <w:p w14:paraId="65C032B6" w14:textId="42BE1A52" w:rsidR="003C0B83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E2915" w14:textId="13039B51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Penugasan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Mandiri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14873712" w14:textId="423525B1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25876E5" w14:textId="19664ED4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39" w:type="dxa"/>
          </w:tcPr>
          <w:p w14:paraId="04EAE546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Obat (PIO) </w:t>
            </w:r>
          </w:p>
          <w:p w14:paraId="426A6221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Konseling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Perbedaan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PIO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konseling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6437292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Tujuan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manfaat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PIO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konseling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48EF1B3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Kompetensi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farmasi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ADB55BD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Manfaat PIO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konseling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6D6025D" w14:textId="2B751B36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non verbal</w:t>
            </w:r>
          </w:p>
        </w:tc>
        <w:tc>
          <w:tcPr>
            <w:tcW w:w="1454" w:type="dxa"/>
          </w:tcPr>
          <w:p w14:paraId="4B257516" w14:textId="46A1C181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905337" w:rsidRPr="007B1F48" w14:paraId="4A267FB9" w14:textId="77777777" w:rsidTr="001F0BDC">
        <w:tc>
          <w:tcPr>
            <w:tcW w:w="668" w:type="dxa"/>
          </w:tcPr>
          <w:p w14:paraId="4B79C6B6" w14:textId="7013D2EB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4" w:type="dxa"/>
          </w:tcPr>
          <w:p w14:paraId="19C90677" w14:textId="31A60EF8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memiliki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pemahaman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Swamedikasi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Definisi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Kriteria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prinsip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Cara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swamedikasi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bermanfaat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Kriteria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penggolongan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obat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swamedikasi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Dampak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positif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negative, Jenis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penyakit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pengobatannya</w:t>
            </w:r>
            <w:proofErr w:type="spellEnd"/>
          </w:p>
        </w:tc>
        <w:tc>
          <w:tcPr>
            <w:tcW w:w="1993" w:type="dxa"/>
          </w:tcPr>
          <w:p w14:paraId="4A99033B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Setelah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mengikuti</w:t>
            </w:r>
            <w:proofErr w:type="spellEnd"/>
          </w:p>
          <w:p w14:paraId="6B1DBEAE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perkuliahan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  <w:p w14:paraId="6F2907A7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diharapkan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1787FC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1.Memahami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Definisi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Kriteria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prinsip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swamedikasi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C87AD4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swamedikasi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bermanfaat</w:t>
            </w:r>
            <w:proofErr w:type="spellEnd"/>
          </w:p>
          <w:p w14:paraId="571CFE44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Kriteria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penggolongan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obat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swamedikasi</w:t>
            </w:r>
            <w:proofErr w:type="spellEnd"/>
          </w:p>
          <w:p w14:paraId="0E535C16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Dampak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positif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negative, </w:t>
            </w:r>
          </w:p>
          <w:p w14:paraId="5009CE9C" w14:textId="2F006241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5.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Jenis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penyakit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pengobatannya</w:t>
            </w:r>
            <w:proofErr w:type="spellEnd"/>
          </w:p>
        </w:tc>
        <w:tc>
          <w:tcPr>
            <w:tcW w:w="1499" w:type="dxa"/>
          </w:tcPr>
          <w:p w14:paraId="3CC61C2C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Ketepatan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penguasaan</w:t>
            </w:r>
            <w:proofErr w:type="spellEnd"/>
          </w:p>
          <w:p w14:paraId="2348062C" w14:textId="1733A58B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</w:p>
        </w:tc>
        <w:tc>
          <w:tcPr>
            <w:tcW w:w="1616" w:type="dxa"/>
          </w:tcPr>
          <w:p w14:paraId="33628C01" w14:textId="77777777" w:rsidR="003C0B83" w:rsidRPr="00E4117E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66A1D947" w14:textId="77777777" w:rsidR="003C0B83" w:rsidRPr="00E4117E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kelompok</w:t>
            </w:r>
            <w:proofErr w:type="spellEnd"/>
          </w:p>
          <w:p w14:paraId="6A196D9B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berbasis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masalah</w:t>
            </w:r>
            <w:proofErr w:type="spellEnd"/>
          </w:p>
          <w:p w14:paraId="1D21951C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2C6225D2" w14:textId="2FD5756A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4" w:type="dxa"/>
          </w:tcPr>
          <w:p w14:paraId="4C51AA2D" w14:textId="16B1AFAB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39" w:type="dxa"/>
          </w:tcPr>
          <w:p w14:paraId="73FA65B9" w14:textId="39ACED31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Definisi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Kriteria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prinsip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Cara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swamedikasi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bermanfaat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Kriteria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penggolongan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obat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swamedikasi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Dampak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positif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negative, Jenis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penyakit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pengobatannya</w:t>
            </w:r>
            <w:proofErr w:type="spellEnd"/>
          </w:p>
        </w:tc>
        <w:tc>
          <w:tcPr>
            <w:tcW w:w="1454" w:type="dxa"/>
          </w:tcPr>
          <w:p w14:paraId="681D6131" w14:textId="73546530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905337" w:rsidRPr="007B1F48" w14:paraId="18879D82" w14:textId="77777777" w:rsidTr="001F0BDC">
        <w:tc>
          <w:tcPr>
            <w:tcW w:w="668" w:type="dxa"/>
          </w:tcPr>
          <w:p w14:paraId="41FEBDC4" w14:textId="609D8581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4" w:type="dxa"/>
          </w:tcPr>
          <w:p w14:paraId="64C2CEB5" w14:textId="2D59F63B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Mampu </w:t>
            </w:r>
            <w:proofErr w:type="spellStart"/>
            <w:r>
              <w:t>menganalisis</w:t>
            </w:r>
            <w:proofErr w:type="spellEnd"/>
            <w:r>
              <w:t xml:space="preserve"> dan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visite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dan home care</w:t>
            </w:r>
          </w:p>
        </w:tc>
        <w:tc>
          <w:tcPr>
            <w:tcW w:w="1993" w:type="dxa"/>
          </w:tcPr>
          <w:p w14:paraId="2080F309" w14:textId="68B5ED9A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dan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visite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dan home care</w:t>
            </w:r>
          </w:p>
        </w:tc>
        <w:tc>
          <w:tcPr>
            <w:tcW w:w="1499" w:type="dxa"/>
          </w:tcPr>
          <w:p w14:paraId="2B29F9C2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Ketepatan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penguasaan</w:t>
            </w:r>
            <w:proofErr w:type="spellEnd"/>
          </w:p>
          <w:p w14:paraId="0DF86EB9" w14:textId="045F5BC6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</w:p>
        </w:tc>
        <w:tc>
          <w:tcPr>
            <w:tcW w:w="1616" w:type="dxa"/>
          </w:tcPr>
          <w:p w14:paraId="341D688A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674054FD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kelompok</w:t>
            </w:r>
            <w:proofErr w:type="spellEnd"/>
          </w:p>
          <w:p w14:paraId="2A096C77" w14:textId="77777777" w:rsidR="00E4117E" w:rsidRPr="007B1F48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berbasis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masalah</w:t>
            </w:r>
            <w:proofErr w:type="spellEnd"/>
          </w:p>
          <w:p w14:paraId="0EBC6981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6D28397A" w14:textId="0AC85D5E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1394" w:type="dxa"/>
          </w:tcPr>
          <w:p w14:paraId="3B31DF54" w14:textId="76492F6A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39" w:type="dxa"/>
          </w:tcPr>
          <w:p w14:paraId="5828DCAE" w14:textId="32A6E916" w:rsidR="003C0B83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Visite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dan home care</w:t>
            </w:r>
          </w:p>
          <w:p w14:paraId="03516379" w14:textId="54B682D0" w:rsidR="003C0B83" w:rsidRPr="003C0B83" w:rsidRDefault="003C0B83" w:rsidP="003C0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6461D725" w14:textId="79338BCC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905337" w:rsidRPr="007B1F48" w14:paraId="69FD8702" w14:textId="77777777" w:rsidTr="001F0BDC">
        <w:tc>
          <w:tcPr>
            <w:tcW w:w="668" w:type="dxa"/>
          </w:tcPr>
          <w:p w14:paraId="25B24065" w14:textId="533C1A58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34" w:type="dxa"/>
          </w:tcPr>
          <w:p w14:paraId="425D3710" w14:textId="3C1256FD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Mampu </w:t>
            </w:r>
            <w:proofErr w:type="spellStart"/>
            <w:r>
              <w:t>menganalisis</w:t>
            </w:r>
            <w:proofErr w:type="spellEnd"/>
            <w:r>
              <w:t xml:space="preserve"> dan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pemantauan</w:t>
            </w:r>
            <w:proofErr w:type="spellEnd"/>
            <w:r>
              <w:t xml:space="preserve"> </w:t>
            </w:r>
            <w:proofErr w:type="spellStart"/>
            <w:r>
              <w:t>terapi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</w:p>
        </w:tc>
        <w:tc>
          <w:tcPr>
            <w:tcW w:w="1993" w:type="dxa"/>
          </w:tcPr>
          <w:p w14:paraId="0D162886" w14:textId="6C10685E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lastRenderedPageBreak/>
              <w:t>Ketepatan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dan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pemantauan</w:t>
            </w:r>
            <w:proofErr w:type="spellEnd"/>
            <w:r>
              <w:t xml:space="preserve"> </w:t>
            </w:r>
            <w:proofErr w:type="spellStart"/>
            <w:r>
              <w:t>terapi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</w:p>
        </w:tc>
        <w:tc>
          <w:tcPr>
            <w:tcW w:w="1499" w:type="dxa"/>
          </w:tcPr>
          <w:p w14:paraId="5B0DF1DC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lastRenderedPageBreak/>
              <w:t>Ketepatan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penguasaan</w:t>
            </w:r>
            <w:proofErr w:type="spellEnd"/>
          </w:p>
          <w:p w14:paraId="261D49A3" w14:textId="41046FD8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</w:p>
        </w:tc>
        <w:tc>
          <w:tcPr>
            <w:tcW w:w="1616" w:type="dxa"/>
          </w:tcPr>
          <w:p w14:paraId="4692E30D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0C1D510D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kelompok</w:t>
            </w:r>
            <w:proofErr w:type="spellEnd"/>
          </w:p>
          <w:p w14:paraId="5BBB25B4" w14:textId="77777777" w:rsidR="00E4117E" w:rsidRPr="007B1F48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lastRenderedPageBreak/>
              <w:t>Pembelajaran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berbasis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masalah</w:t>
            </w:r>
            <w:proofErr w:type="spellEnd"/>
          </w:p>
          <w:p w14:paraId="4C9ECB74" w14:textId="216F86F9" w:rsidR="003C0B83" w:rsidRPr="007B1F48" w:rsidRDefault="003C0B83" w:rsidP="003C0B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14:paraId="5FE2BA09" w14:textId="77777777" w:rsidR="003C0B83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Video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</w:p>
          <w:p w14:paraId="74B10094" w14:textId="77777777" w:rsidR="00905337" w:rsidRDefault="00905337" w:rsidP="003C0B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F007CC" w14:textId="32BE3B9F" w:rsidR="00905337" w:rsidRPr="007B1F48" w:rsidRDefault="00905337" w:rsidP="003C0B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Penugasan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kelompok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94" w:type="dxa"/>
          </w:tcPr>
          <w:p w14:paraId="4D67CABD" w14:textId="66828C0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639" w:type="dxa"/>
          </w:tcPr>
          <w:p w14:paraId="21D9A642" w14:textId="52DA07BF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Pemantauan</w:t>
            </w:r>
            <w:proofErr w:type="spellEnd"/>
            <w:r>
              <w:t xml:space="preserve"> </w:t>
            </w:r>
            <w:proofErr w:type="spellStart"/>
            <w:r>
              <w:t>terapi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</w:p>
        </w:tc>
        <w:tc>
          <w:tcPr>
            <w:tcW w:w="1454" w:type="dxa"/>
          </w:tcPr>
          <w:p w14:paraId="35CBE42E" w14:textId="5C542B88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905337" w:rsidRPr="007B1F48" w14:paraId="003CAFEA" w14:textId="77777777" w:rsidTr="001F0BDC">
        <w:tc>
          <w:tcPr>
            <w:tcW w:w="668" w:type="dxa"/>
          </w:tcPr>
          <w:p w14:paraId="3E3150D0" w14:textId="022DF6CF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4" w:type="dxa"/>
          </w:tcPr>
          <w:p w14:paraId="04F6036C" w14:textId="3E35B3C6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memiliki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penjelasan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 Sejarah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farmasi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Latar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belakang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perlu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dilakukan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farmasi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(RS,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Apotek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puskesmas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Perkembangan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Farmasi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Tahap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peranan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farklin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Karakteristik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praktek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farklin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1993" w:type="dxa"/>
          </w:tcPr>
          <w:p w14:paraId="2D3E8654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Setelah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mengikuti</w:t>
            </w:r>
            <w:proofErr w:type="spellEnd"/>
          </w:p>
          <w:p w14:paraId="52B3FE5C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perkuliahan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  <w:p w14:paraId="5E31F1F3" w14:textId="77777777" w:rsidR="003C0B83" w:rsidRPr="007B1F48" w:rsidRDefault="003C0B83" w:rsidP="003C0B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diharapkan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1BF203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1.Menjelaskan Sejarah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farmasi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</w:p>
          <w:p w14:paraId="742024CB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2.Menjelaskan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latar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belakang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perlu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dilakukan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farklin</w:t>
            </w:r>
            <w:proofErr w:type="spellEnd"/>
          </w:p>
          <w:p w14:paraId="1030796F" w14:textId="77777777" w:rsidR="003C0B83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B1F4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tahapan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sejarah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jaman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dahulu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hingga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saat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</w:p>
          <w:p w14:paraId="2EAF4A34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B1F48">
              <w:rPr>
                <w:rFonts w:ascii="Arial" w:hAnsi="Arial" w:cs="Arial"/>
                <w:sz w:val="20"/>
                <w:szCs w:val="20"/>
              </w:rPr>
              <w:t>enjelaskan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perkembangan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farklin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hingga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saat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</w:p>
          <w:p w14:paraId="15BE6D2F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B1F48">
              <w:rPr>
                <w:rFonts w:ascii="Arial" w:hAnsi="Arial" w:cs="Arial"/>
                <w:sz w:val="20"/>
                <w:szCs w:val="20"/>
              </w:rPr>
              <w:t xml:space="preserve">.Memahami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tahapan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peranan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farklin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6F51B5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1F48">
              <w:rPr>
                <w:rFonts w:ascii="Arial" w:hAnsi="Arial" w:cs="Arial"/>
                <w:sz w:val="20"/>
                <w:szCs w:val="20"/>
              </w:rPr>
              <w:t xml:space="preserve">.Memahami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karakteristik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farklin</w:t>
            </w:r>
            <w:proofErr w:type="spellEnd"/>
          </w:p>
          <w:p w14:paraId="6CEE0120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A9E57FB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Ketepatan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penguasaan</w:t>
            </w:r>
            <w:proofErr w:type="spellEnd"/>
          </w:p>
          <w:p w14:paraId="6A3AE372" w14:textId="26B38CBC" w:rsidR="003C0B83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Materi</w:t>
            </w:r>
          </w:p>
          <w:p w14:paraId="01AE1FFD" w14:textId="2D80FE91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1B6A989" w14:textId="77777777" w:rsidR="003C0B83" w:rsidRPr="00E4117E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0792E509" w14:textId="2D7ED5AE" w:rsidR="00E4117E" w:rsidRPr="007B1F48" w:rsidRDefault="003C0B83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692BEA" w14:textId="35A25D42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DEE07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42C678D7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24F31813" w14:textId="43D2906D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71301B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E4F30B5" w14:textId="1CEF56D0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39" w:type="dxa"/>
          </w:tcPr>
          <w:p w14:paraId="24E22F19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Sejarah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farmasi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4359B24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Latar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belakang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perlu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dilakukan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farmasi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(RS,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Apotek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puskesmas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), </w:t>
            </w:r>
          </w:p>
          <w:p w14:paraId="6F0C72BC" w14:textId="678D6B60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Perkembangan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Farmasi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</w:p>
        </w:tc>
        <w:tc>
          <w:tcPr>
            <w:tcW w:w="1454" w:type="dxa"/>
          </w:tcPr>
          <w:p w14:paraId="4B9A79BA" w14:textId="0A47C9CB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905337" w:rsidRPr="007B1F48" w14:paraId="4B1C0ABF" w14:textId="77777777" w:rsidTr="001F0BDC">
        <w:tc>
          <w:tcPr>
            <w:tcW w:w="668" w:type="dxa"/>
          </w:tcPr>
          <w:p w14:paraId="0424392F" w14:textId="28D783B8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4" w:type="dxa"/>
          </w:tcPr>
          <w:p w14:paraId="7CB275A5" w14:textId="3E14188A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Mampu </w:t>
            </w:r>
            <w:proofErr w:type="spellStart"/>
            <w:r>
              <w:t>menelaah</w:t>
            </w:r>
            <w:proofErr w:type="spellEnd"/>
            <w:r>
              <w:t xml:space="preserve"> dan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pengkajian</w:t>
            </w:r>
            <w:proofErr w:type="spellEnd"/>
            <w:r>
              <w:t xml:space="preserve"> dan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</w:p>
        </w:tc>
        <w:tc>
          <w:tcPr>
            <w:tcW w:w="1993" w:type="dxa"/>
          </w:tcPr>
          <w:p w14:paraId="65583645" w14:textId="3F02A660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menelaah</w:t>
            </w:r>
            <w:proofErr w:type="spellEnd"/>
            <w:r>
              <w:t xml:space="preserve"> dan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pengkajian</w:t>
            </w:r>
            <w:proofErr w:type="spellEnd"/>
            <w:r>
              <w:t xml:space="preserve"> dan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</w:p>
        </w:tc>
        <w:tc>
          <w:tcPr>
            <w:tcW w:w="1499" w:type="dxa"/>
          </w:tcPr>
          <w:p w14:paraId="568F3185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Ketepatan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penguasaan</w:t>
            </w:r>
            <w:proofErr w:type="spellEnd"/>
          </w:p>
          <w:p w14:paraId="4E6B8EC9" w14:textId="77777777" w:rsidR="003C0B83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Materi</w:t>
            </w:r>
          </w:p>
          <w:p w14:paraId="0426F4AC" w14:textId="670497BF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5D84C79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05FABD1D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kelompok</w:t>
            </w:r>
            <w:proofErr w:type="spellEnd"/>
          </w:p>
          <w:p w14:paraId="7F35BE73" w14:textId="77777777" w:rsidR="00E4117E" w:rsidRPr="007B1F48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berbasis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masalah</w:t>
            </w:r>
            <w:proofErr w:type="spellEnd"/>
          </w:p>
          <w:p w14:paraId="65852AC5" w14:textId="443185AD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47BF116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11DCB8D4" w14:textId="77777777" w:rsidR="003C0B83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7CB1B3" w14:textId="77777777" w:rsidR="00905337" w:rsidRDefault="00905337" w:rsidP="003C0B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6F3DF" w14:textId="67C59438" w:rsidR="00905337" w:rsidRPr="007B1F48" w:rsidRDefault="00905337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Penugasan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mandiri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0C6C1ED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40A6C54" w14:textId="049B31FC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39" w:type="dxa"/>
          </w:tcPr>
          <w:p w14:paraId="3EEA9414" w14:textId="3BBCD8B6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Pengkajian dan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</w:p>
        </w:tc>
        <w:tc>
          <w:tcPr>
            <w:tcW w:w="1454" w:type="dxa"/>
          </w:tcPr>
          <w:p w14:paraId="483F9AA2" w14:textId="7CB6C7C8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905337" w:rsidRPr="007B1F48" w14:paraId="47B65BFD" w14:textId="77777777" w:rsidTr="001F0BDC">
        <w:tc>
          <w:tcPr>
            <w:tcW w:w="668" w:type="dxa"/>
          </w:tcPr>
          <w:p w14:paraId="34BBE81A" w14:textId="5A226E8A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234" w:type="dxa"/>
          </w:tcPr>
          <w:p w14:paraId="27C40B42" w14:textId="340A5494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Mampu </w:t>
            </w:r>
            <w:proofErr w:type="spellStart"/>
            <w:r>
              <w:t>menganalisis</w:t>
            </w:r>
            <w:proofErr w:type="spellEnd"/>
            <w:r>
              <w:t xml:space="preserve"> dan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kepatuhan</w:t>
            </w:r>
            <w:proofErr w:type="spellEnd"/>
            <w:r>
              <w:t xml:space="preserve"> </w:t>
            </w:r>
            <w:proofErr w:type="spellStart"/>
            <w:r>
              <w:t>pengobatan</w:t>
            </w:r>
            <w:proofErr w:type="spellEnd"/>
          </w:p>
        </w:tc>
        <w:tc>
          <w:tcPr>
            <w:tcW w:w="1993" w:type="dxa"/>
          </w:tcPr>
          <w:p w14:paraId="12760BDB" w14:textId="77777777" w:rsidR="003C0B83" w:rsidRDefault="003C0B83" w:rsidP="003C0B83"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menelaah</w:t>
            </w:r>
            <w:proofErr w:type="spellEnd"/>
            <w:r>
              <w:t xml:space="preserve"> dan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kepatuhan</w:t>
            </w:r>
            <w:proofErr w:type="spellEnd"/>
            <w:r>
              <w:t xml:space="preserve"> </w:t>
            </w:r>
            <w:proofErr w:type="spellStart"/>
            <w:r>
              <w:t>pengobatan</w:t>
            </w:r>
            <w:proofErr w:type="spellEnd"/>
          </w:p>
          <w:p w14:paraId="26F0A657" w14:textId="13E72456" w:rsidR="00386AED" w:rsidRPr="007B1F48" w:rsidRDefault="00386AED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E1FDF07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Ketepatan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penguasaan</w:t>
            </w:r>
            <w:proofErr w:type="spellEnd"/>
          </w:p>
          <w:p w14:paraId="792A1664" w14:textId="07BBFDEB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Materi</w:t>
            </w:r>
          </w:p>
        </w:tc>
        <w:tc>
          <w:tcPr>
            <w:tcW w:w="1616" w:type="dxa"/>
          </w:tcPr>
          <w:p w14:paraId="4BD83577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40880174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kelompok</w:t>
            </w:r>
            <w:proofErr w:type="spellEnd"/>
          </w:p>
          <w:p w14:paraId="3CAC9635" w14:textId="43D5C080" w:rsidR="00E4117E" w:rsidRPr="007B1F48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A02C5" w14:textId="3D94D8E6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10AC8D0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05C6991A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3936EE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CFD0980" w14:textId="6CA32FA9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39" w:type="dxa"/>
          </w:tcPr>
          <w:p w14:paraId="32624074" w14:textId="7C634DB6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kepatuhan</w:t>
            </w:r>
            <w:proofErr w:type="spellEnd"/>
            <w:r>
              <w:t xml:space="preserve"> </w:t>
            </w:r>
            <w:proofErr w:type="spellStart"/>
            <w:r>
              <w:t>pengobatan</w:t>
            </w:r>
            <w:proofErr w:type="spellEnd"/>
          </w:p>
        </w:tc>
        <w:tc>
          <w:tcPr>
            <w:tcW w:w="1454" w:type="dxa"/>
          </w:tcPr>
          <w:p w14:paraId="7E4F6A85" w14:textId="303E0E54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905337" w:rsidRPr="007B1F48" w14:paraId="26461FC1" w14:textId="77777777" w:rsidTr="001F0BDC">
        <w:tc>
          <w:tcPr>
            <w:tcW w:w="668" w:type="dxa"/>
          </w:tcPr>
          <w:p w14:paraId="17E5DD31" w14:textId="54E11700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4" w:type="dxa"/>
          </w:tcPr>
          <w:p w14:paraId="6863697B" w14:textId="16285DE6" w:rsidR="003C0B83" w:rsidRPr="007B1F48" w:rsidRDefault="00386AED" w:rsidP="003C0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UTS</w:t>
            </w:r>
          </w:p>
        </w:tc>
        <w:tc>
          <w:tcPr>
            <w:tcW w:w="1993" w:type="dxa"/>
          </w:tcPr>
          <w:p w14:paraId="48D274DE" w14:textId="7BF93A49" w:rsidR="003C0B83" w:rsidRPr="007B1F48" w:rsidRDefault="003C0B83" w:rsidP="00386A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4CDA32AD" w14:textId="328A3AA9" w:rsidR="003C0B83" w:rsidRPr="007B1F48" w:rsidRDefault="003C0B83" w:rsidP="00386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9D7025E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7882C316" w14:textId="7777777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B831542" w14:textId="4E306B1E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7ED35EF6" w14:textId="2E1A9E1C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0DEF0958" w14:textId="540A66E7" w:rsidR="003C0B83" w:rsidRPr="007B1F48" w:rsidRDefault="003C0B83" w:rsidP="003C0B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37" w:rsidRPr="007B1F48" w14:paraId="65B2735A" w14:textId="77777777" w:rsidTr="001F0BDC">
        <w:tc>
          <w:tcPr>
            <w:tcW w:w="668" w:type="dxa"/>
          </w:tcPr>
          <w:p w14:paraId="19681C98" w14:textId="427FD734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34" w:type="dxa"/>
          </w:tcPr>
          <w:p w14:paraId="4A1DA98B" w14:textId="4FDB4C67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Mampu </w:t>
            </w:r>
            <w:proofErr w:type="spellStart"/>
            <w:r>
              <w:t>menganalisis</w:t>
            </w:r>
            <w:proofErr w:type="spellEnd"/>
            <w:r>
              <w:t xml:space="preserve"> dan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istilah-istilah</w:t>
            </w:r>
            <w:proofErr w:type="spellEnd"/>
            <w:r>
              <w:t xml:space="preserve"> </w:t>
            </w:r>
            <w:proofErr w:type="spellStart"/>
            <w:r>
              <w:t>terminologi</w:t>
            </w:r>
            <w:proofErr w:type="spellEnd"/>
            <w:r>
              <w:t xml:space="preserve"> </w:t>
            </w:r>
            <w:proofErr w:type="spellStart"/>
            <w:r>
              <w:t>medis</w:t>
            </w:r>
            <w:proofErr w:type="spellEnd"/>
          </w:p>
        </w:tc>
        <w:tc>
          <w:tcPr>
            <w:tcW w:w="1993" w:type="dxa"/>
          </w:tcPr>
          <w:p w14:paraId="6EFE076B" w14:textId="2B0EEA81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menelaah</w:t>
            </w:r>
            <w:proofErr w:type="spellEnd"/>
            <w:r>
              <w:t xml:space="preserve"> dan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istilah-istilah</w:t>
            </w:r>
            <w:proofErr w:type="spellEnd"/>
            <w:r>
              <w:t xml:space="preserve"> </w:t>
            </w:r>
            <w:proofErr w:type="spellStart"/>
            <w:r>
              <w:t>terminologi</w:t>
            </w:r>
            <w:proofErr w:type="spellEnd"/>
            <w:r>
              <w:t xml:space="preserve"> </w:t>
            </w:r>
            <w:proofErr w:type="spellStart"/>
            <w:r>
              <w:t>medis</w:t>
            </w:r>
            <w:proofErr w:type="spellEnd"/>
          </w:p>
        </w:tc>
        <w:tc>
          <w:tcPr>
            <w:tcW w:w="1499" w:type="dxa"/>
          </w:tcPr>
          <w:p w14:paraId="76471D98" w14:textId="77777777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Ketepatan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penguasaan</w:t>
            </w:r>
            <w:proofErr w:type="spellEnd"/>
          </w:p>
          <w:p w14:paraId="226F907B" w14:textId="21473C0B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Materi</w:t>
            </w:r>
          </w:p>
        </w:tc>
        <w:tc>
          <w:tcPr>
            <w:tcW w:w="1616" w:type="dxa"/>
          </w:tcPr>
          <w:p w14:paraId="39BEBD50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2D0674DC" w14:textId="65716B25" w:rsidR="00386AED" w:rsidRPr="007B1F48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1451" w:type="dxa"/>
          </w:tcPr>
          <w:p w14:paraId="44D73428" w14:textId="77777777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0EF8CB49" w14:textId="77777777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BDDBE9" w14:textId="77777777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DAA5820" w14:textId="799B6072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39" w:type="dxa"/>
          </w:tcPr>
          <w:p w14:paraId="3B03C5C7" w14:textId="58CFE6B4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r>
              <w:t>Istilah-</w:t>
            </w:r>
            <w:proofErr w:type="spellStart"/>
            <w:r>
              <w:t>istilah</w:t>
            </w:r>
            <w:proofErr w:type="spellEnd"/>
            <w:r>
              <w:t xml:space="preserve"> </w:t>
            </w:r>
            <w:proofErr w:type="spellStart"/>
            <w:r>
              <w:t>terminologi</w:t>
            </w:r>
            <w:proofErr w:type="spellEnd"/>
            <w:r>
              <w:t xml:space="preserve"> </w:t>
            </w:r>
            <w:proofErr w:type="spellStart"/>
            <w:r>
              <w:t>medis</w:t>
            </w:r>
            <w:proofErr w:type="spellEnd"/>
          </w:p>
        </w:tc>
        <w:tc>
          <w:tcPr>
            <w:tcW w:w="1454" w:type="dxa"/>
          </w:tcPr>
          <w:p w14:paraId="1AC72A67" w14:textId="3797BBB0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905337" w:rsidRPr="007B1F48" w14:paraId="27EF3A2C" w14:textId="77777777" w:rsidTr="001F0BDC">
        <w:tc>
          <w:tcPr>
            <w:tcW w:w="668" w:type="dxa"/>
          </w:tcPr>
          <w:p w14:paraId="6084D5F3" w14:textId="5178B668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34" w:type="dxa"/>
          </w:tcPr>
          <w:p w14:paraId="6310BAD8" w14:textId="139E898B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Mampu </w:t>
            </w:r>
            <w:proofErr w:type="spellStart"/>
            <w:r>
              <w:t>menganalisis</w:t>
            </w:r>
            <w:proofErr w:type="spellEnd"/>
            <w:r>
              <w:t xml:space="preserve"> dan </w:t>
            </w:r>
            <w:proofErr w:type="spellStart"/>
            <w:r>
              <w:t>menginterpretasi</w:t>
            </w:r>
            <w:proofErr w:type="spellEnd"/>
            <w:r>
              <w:t xml:space="preserve"> data </w:t>
            </w: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1993" w:type="dxa"/>
          </w:tcPr>
          <w:p w14:paraId="13DCDC12" w14:textId="2889C2F3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menelaah</w:t>
            </w:r>
            <w:proofErr w:type="spellEnd"/>
            <w:r>
              <w:t xml:space="preserve"> dan </w:t>
            </w:r>
            <w:proofErr w:type="spellStart"/>
            <w:r>
              <w:t>menginterpretasi</w:t>
            </w:r>
            <w:proofErr w:type="spellEnd"/>
            <w:r>
              <w:t xml:space="preserve"> data </w:t>
            </w: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1499" w:type="dxa"/>
          </w:tcPr>
          <w:p w14:paraId="5E691CAA" w14:textId="77777777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Ketepatan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penguasaan</w:t>
            </w:r>
            <w:proofErr w:type="spellEnd"/>
          </w:p>
          <w:p w14:paraId="1AF34BB9" w14:textId="017D8FA3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Materi</w:t>
            </w:r>
          </w:p>
        </w:tc>
        <w:tc>
          <w:tcPr>
            <w:tcW w:w="1616" w:type="dxa"/>
          </w:tcPr>
          <w:p w14:paraId="60B89CC6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25634B06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kelompok</w:t>
            </w:r>
            <w:proofErr w:type="spellEnd"/>
          </w:p>
          <w:p w14:paraId="6D41D8A7" w14:textId="77777777" w:rsidR="00E4117E" w:rsidRPr="007B1F48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berbasis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masalah</w:t>
            </w:r>
            <w:proofErr w:type="spellEnd"/>
          </w:p>
          <w:p w14:paraId="02ACBFFE" w14:textId="7A40B2FB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79EBDEC8" w14:textId="77777777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68CEA8E6" w14:textId="77777777" w:rsidR="00386AED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91EE54" w14:textId="77777777" w:rsidR="00905337" w:rsidRDefault="00905337" w:rsidP="00386A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08D98" w14:textId="0ABCC380" w:rsidR="00905337" w:rsidRPr="007B1F48" w:rsidRDefault="00905337" w:rsidP="00386A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Penugasan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kelompok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84E2733" w14:textId="77777777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942A4A6" w14:textId="4F3FE26C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39" w:type="dxa"/>
          </w:tcPr>
          <w:p w14:paraId="7CB34BF8" w14:textId="44000C91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Interpretasi</w:t>
            </w:r>
            <w:proofErr w:type="spellEnd"/>
            <w:r>
              <w:t xml:space="preserve"> data </w:t>
            </w: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1454" w:type="dxa"/>
          </w:tcPr>
          <w:p w14:paraId="057656DE" w14:textId="011A95CE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905337" w:rsidRPr="007B1F48" w14:paraId="3E8BD9CD" w14:textId="77777777" w:rsidTr="001F0BDC">
        <w:tc>
          <w:tcPr>
            <w:tcW w:w="668" w:type="dxa"/>
          </w:tcPr>
          <w:p w14:paraId="6671D1E3" w14:textId="6A9BD1D4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34" w:type="dxa"/>
          </w:tcPr>
          <w:p w14:paraId="378DD2DF" w14:textId="2DCBE8F8" w:rsidR="00386AED" w:rsidRPr="007B1F48" w:rsidRDefault="00EA485F" w:rsidP="00386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DRP (</w:t>
            </w:r>
            <w:r>
              <w:t xml:space="preserve">Mampu </w:t>
            </w:r>
            <w:proofErr w:type="spellStart"/>
            <w:r>
              <w:t>menganalisis</w:t>
            </w:r>
            <w:proofErr w:type="spellEnd"/>
            <w:r>
              <w:t xml:space="preserve"> dan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Rasionalisasi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penggunaan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penyakit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degenerative)</w:t>
            </w:r>
          </w:p>
        </w:tc>
        <w:tc>
          <w:tcPr>
            <w:tcW w:w="1993" w:type="dxa"/>
          </w:tcPr>
          <w:p w14:paraId="168E0D3D" w14:textId="7449B1E5" w:rsidR="00386AED" w:rsidRDefault="006C4547" w:rsidP="00386A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menelaah</w:t>
            </w:r>
            <w:proofErr w:type="spellEnd"/>
            <w:r>
              <w:t xml:space="preserve"> dan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rasionalisasi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pada</w:t>
            </w:r>
            <w:r w:rsidR="00905337">
              <w:t xml:space="preserve"> </w:t>
            </w:r>
            <w:proofErr w:type="spellStart"/>
            <w:r w:rsidR="00905337">
              <w:t>penyakit</w:t>
            </w:r>
            <w:proofErr w:type="spellEnd"/>
            <w:r w:rsidR="00905337">
              <w:t xml:space="preserve"> degenerative</w:t>
            </w:r>
          </w:p>
          <w:p w14:paraId="56DF93F2" w14:textId="5AFDAD49" w:rsidR="006C4547" w:rsidRPr="006C4547" w:rsidRDefault="006C4547" w:rsidP="006C45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CA32D10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Ketepatan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penguasaan</w:t>
            </w:r>
            <w:proofErr w:type="spellEnd"/>
          </w:p>
          <w:p w14:paraId="5A3B8A12" w14:textId="6B0463FA" w:rsidR="00386AED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Materi</w:t>
            </w:r>
          </w:p>
        </w:tc>
        <w:tc>
          <w:tcPr>
            <w:tcW w:w="1616" w:type="dxa"/>
          </w:tcPr>
          <w:p w14:paraId="122176B5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28D3B0EF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kelompok</w:t>
            </w:r>
            <w:proofErr w:type="spellEnd"/>
          </w:p>
          <w:p w14:paraId="5C37769F" w14:textId="77777777" w:rsidR="00E4117E" w:rsidRPr="007B1F48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berbasis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masalah</w:t>
            </w:r>
            <w:proofErr w:type="spellEnd"/>
          </w:p>
          <w:p w14:paraId="392CC89B" w14:textId="31F31C21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235B9875" w14:textId="77777777" w:rsidR="00386AED" w:rsidRDefault="00905337" w:rsidP="00386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</w:p>
          <w:p w14:paraId="3BE717CC" w14:textId="77777777" w:rsidR="00905337" w:rsidRDefault="00905337" w:rsidP="00386A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8A3A6" w14:textId="74A3B058" w:rsidR="00905337" w:rsidRPr="007B1F48" w:rsidRDefault="00905337" w:rsidP="00386A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Penugasan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kelompok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94" w:type="dxa"/>
          </w:tcPr>
          <w:p w14:paraId="7A4AD9C3" w14:textId="0441726B" w:rsidR="00386AED" w:rsidRPr="007B1F48" w:rsidRDefault="00905337" w:rsidP="00386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39" w:type="dxa"/>
          </w:tcPr>
          <w:p w14:paraId="24911277" w14:textId="6DA78793" w:rsidR="00905337" w:rsidRPr="00905337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Rasionalisasi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pada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degenarative</w:t>
            </w:r>
            <w:proofErr w:type="spellEnd"/>
          </w:p>
        </w:tc>
        <w:tc>
          <w:tcPr>
            <w:tcW w:w="1454" w:type="dxa"/>
          </w:tcPr>
          <w:p w14:paraId="6C7E262F" w14:textId="0906C626" w:rsidR="00386AED" w:rsidRPr="007B1F48" w:rsidRDefault="00386AED" w:rsidP="00386AED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905337" w:rsidRPr="007B1F48" w14:paraId="77EFC6AF" w14:textId="77777777" w:rsidTr="001F0BDC">
        <w:tc>
          <w:tcPr>
            <w:tcW w:w="668" w:type="dxa"/>
          </w:tcPr>
          <w:p w14:paraId="7EAB2C53" w14:textId="34A6CE7A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34" w:type="dxa"/>
          </w:tcPr>
          <w:p w14:paraId="07D05D00" w14:textId="0FE91A9C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DRP (</w:t>
            </w:r>
            <w:r>
              <w:t xml:space="preserve">Mampu </w:t>
            </w:r>
            <w:proofErr w:type="spellStart"/>
            <w:r>
              <w:t>menganalisis</w:t>
            </w:r>
            <w:proofErr w:type="spellEnd"/>
            <w:r>
              <w:t xml:space="preserve"> dan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Rasionalisasi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penggunaan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penyakit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infeksi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93" w:type="dxa"/>
          </w:tcPr>
          <w:p w14:paraId="66E11C6D" w14:textId="01706210" w:rsidR="00905337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menelaah</w:t>
            </w:r>
            <w:proofErr w:type="spellEnd"/>
            <w:r>
              <w:t xml:space="preserve"> dan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rasionalisasi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pada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infeksi</w:t>
            </w:r>
            <w:proofErr w:type="spellEnd"/>
          </w:p>
          <w:p w14:paraId="5F8C6B64" w14:textId="1A2459B2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650C7CDA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lastRenderedPageBreak/>
              <w:t>Ketepatan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penguasaan</w:t>
            </w:r>
            <w:proofErr w:type="spellEnd"/>
          </w:p>
          <w:p w14:paraId="2900C37B" w14:textId="2B1EAFAE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Materi</w:t>
            </w:r>
          </w:p>
        </w:tc>
        <w:tc>
          <w:tcPr>
            <w:tcW w:w="1616" w:type="dxa"/>
          </w:tcPr>
          <w:p w14:paraId="56CE9BA2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4F3588F1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kelompok</w:t>
            </w:r>
            <w:proofErr w:type="spellEnd"/>
          </w:p>
          <w:p w14:paraId="53D35F64" w14:textId="77777777" w:rsidR="00E4117E" w:rsidRPr="007B1F48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berbasis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masalah</w:t>
            </w:r>
            <w:proofErr w:type="spellEnd"/>
          </w:p>
          <w:p w14:paraId="1D580B98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5346830C" w14:textId="77777777" w:rsidR="00905337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</w:p>
          <w:p w14:paraId="531E3F38" w14:textId="77777777" w:rsidR="00905337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18BC0" w14:textId="4F6EB5E9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D1B342A" w14:textId="353B6BF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39" w:type="dxa"/>
          </w:tcPr>
          <w:p w14:paraId="17AD3349" w14:textId="59211E03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Rasionalisasi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pada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infeksi</w:t>
            </w:r>
            <w:proofErr w:type="spellEnd"/>
          </w:p>
        </w:tc>
        <w:tc>
          <w:tcPr>
            <w:tcW w:w="1454" w:type="dxa"/>
          </w:tcPr>
          <w:p w14:paraId="6A952D17" w14:textId="617A814C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905337" w:rsidRPr="007B1F48" w14:paraId="786ED0B6" w14:textId="77777777" w:rsidTr="001F0BDC">
        <w:tc>
          <w:tcPr>
            <w:tcW w:w="668" w:type="dxa"/>
          </w:tcPr>
          <w:p w14:paraId="04A2A067" w14:textId="07223EBB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4" w:type="dxa"/>
          </w:tcPr>
          <w:p w14:paraId="6DF045D0" w14:textId="2D65DD40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tentang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F48">
              <w:rPr>
                <w:rFonts w:ascii="Arial" w:hAnsi="Arial" w:cs="Arial"/>
                <w:i/>
                <w:sz w:val="20"/>
                <w:szCs w:val="20"/>
              </w:rPr>
              <w:t xml:space="preserve">Patient Safety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meliputi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: Latar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belakang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F48">
              <w:rPr>
                <w:rFonts w:ascii="Arial" w:hAnsi="Arial" w:cs="Arial"/>
                <w:i/>
                <w:sz w:val="20"/>
                <w:szCs w:val="20"/>
              </w:rPr>
              <w:t>patient safety,</w:t>
            </w:r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Definisi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F48">
              <w:rPr>
                <w:rFonts w:ascii="Arial" w:hAnsi="Arial" w:cs="Arial"/>
                <w:i/>
                <w:sz w:val="20"/>
                <w:szCs w:val="20"/>
              </w:rPr>
              <w:t>Patient safety</w:t>
            </w:r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Contoh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kejadian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diharapkan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B1F48">
              <w:rPr>
                <w:rFonts w:ascii="Arial" w:hAnsi="Arial" w:cs="Arial"/>
                <w:i/>
                <w:sz w:val="20"/>
                <w:szCs w:val="20"/>
              </w:rPr>
              <w:t>Nine Life Saving Patient Safety Solution</w:t>
            </w:r>
          </w:p>
        </w:tc>
        <w:tc>
          <w:tcPr>
            <w:tcW w:w="1993" w:type="dxa"/>
          </w:tcPr>
          <w:p w14:paraId="37E5BC6A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Setelah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mengikuti</w:t>
            </w:r>
            <w:proofErr w:type="spellEnd"/>
          </w:p>
          <w:p w14:paraId="0379F206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perkuliahan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  <w:p w14:paraId="7846768A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diharapkan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3E8C56" w14:textId="77777777" w:rsidR="00905337" w:rsidRPr="007B1F48" w:rsidRDefault="00905337" w:rsidP="0090533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1.Menjelaskan Latar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belakang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F48">
              <w:rPr>
                <w:rFonts w:ascii="Arial" w:hAnsi="Arial" w:cs="Arial"/>
                <w:i/>
                <w:sz w:val="20"/>
                <w:szCs w:val="20"/>
              </w:rPr>
              <w:t>patient safety</w:t>
            </w:r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9A90FC" w14:textId="77777777" w:rsidR="00905337" w:rsidRPr="007B1F48" w:rsidRDefault="00905337" w:rsidP="0090533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2.Menjelaskan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definisi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F48">
              <w:rPr>
                <w:rFonts w:ascii="Arial" w:hAnsi="Arial" w:cs="Arial"/>
                <w:i/>
                <w:sz w:val="20"/>
                <w:szCs w:val="20"/>
              </w:rPr>
              <w:t>Patient safety</w:t>
            </w:r>
          </w:p>
          <w:p w14:paraId="68B91A44" w14:textId="77777777" w:rsidR="00905337" w:rsidRPr="007B1F48" w:rsidRDefault="00905337" w:rsidP="0090533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3.Mengetahui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contoh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kejadian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diharapkan</w:t>
            </w:r>
            <w:proofErr w:type="spellEnd"/>
          </w:p>
          <w:p w14:paraId="35B337D2" w14:textId="20319353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4.Menjelaskan </w:t>
            </w:r>
            <w:r w:rsidRPr="007B1F48">
              <w:rPr>
                <w:rFonts w:ascii="Arial" w:hAnsi="Arial" w:cs="Arial"/>
                <w:i/>
                <w:sz w:val="20"/>
                <w:szCs w:val="20"/>
              </w:rPr>
              <w:t>Nine Life Saving Patient Safety Solution</w:t>
            </w:r>
          </w:p>
        </w:tc>
        <w:tc>
          <w:tcPr>
            <w:tcW w:w="1499" w:type="dxa"/>
          </w:tcPr>
          <w:p w14:paraId="28ED8ADB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Ketepatan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penguasaan</w:t>
            </w:r>
            <w:proofErr w:type="spellEnd"/>
          </w:p>
          <w:p w14:paraId="3771457C" w14:textId="3BF4B3C6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</w:p>
        </w:tc>
        <w:tc>
          <w:tcPr>
            <w:tcW w:w="1616" w:type="dxa"/>
          </w:tcPr>
          <w:p w14:paraId="6EFF50FF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6B4038A0" w14:textId="19C94B36" w:rsidR="00E4117E" w:rsidRPr="007B1F48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A17FF5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389DB" w14:textId="0E1A7BEB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FB6A95B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6D8BC93E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B450C7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C47F0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D709090" w14:textId="6E8BA281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39" w:type="dxa"/>
          </w:tcPr>
          <w:p w14:paraId="2266BE01" w14:textId="7DE62240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Patient Safety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meliputi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: Latar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belakang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patient safety,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Definisi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Patient safety,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Contoh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kejadian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diharapkan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>, Nine Life Saving Patient Safety Solution</w:t>
            </w:r>
          </w:p>
        </w:tc>
        <w:tc>
          <w:tcPr>
            <w:tcW w:w="1454" w:type="dxa"/>
          </w:tcPr>
          <w:p w14:paraId="5A93F019" w14:textId="69F552FE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905337" w:rsidRPr="007B1F48" w14:paraId="1D0AFBD8" w14:textId="77777777" w:rsidTr="001F0BDC">
        <w:tc>
          <w:tcPr>
            <w:tcW w:w="668" w:type="dxa"/>
          </w:tcPr>
          <w:p w14:paraId="62752D1A" w14:textId="38BE62C5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34" w:type="dxa"/>
          </w:tcPr>
          <w:p w14:paraId="44503030" w14:textId="73E532E4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F48">
              <w:rPr>
                <w:rFonts w:ascii="Arial" w:hAnsi="Arial" w:cs="Arial"/>
                <w:i/>
                <w:sz w:val="20"/>
                <w:szCs w:val="20"/>
              </w:rPr>
              <w:t xml:space="preserve">Total Parenteral Nutrition </w:t>
            </w:r>
            <w:r w:rsidRPr="007B1F48">
              <w:rPr>
                <w:rFonts w:ascii="Arial" w:hAnsi="Arial" w:cs="Arial"/>
                <w:sz w:val="20"/>
                <w:szCs w:val="20"/>
              </w:rPr>
              <w:t xml:space="preserve">(TPN)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Pendahuluan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Indikasi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pemberian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nutrisi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parenteral,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Pertimbangan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menaikan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asupan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cairan</w:t>
            </w:r>
            <w:proofErr w:type="spellEnd"/>
          </w:p>
        </w:tc>
        <w:tc>
          <w:tcPr>
            <w:tcW w:w="1993" w:type="dxa"/>
          </w:tcPr>
          <w:p w14:paraId="3ADE59C0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Setelah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mengikuti</w:t>
            </w:r>
            <w:proofErr w:type="spellEnd"/>
          </w:p>
          <w:p w14:paraId="7F25FD94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perkuliahan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  <w:p w14:paraId="6F7E0701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diharapkan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DFB576" w14:textId="77777777" w:rsidR="00905337" w:rsidRPr="007B1F48" w:rsidRDefault="00905337" w:rsidP="0090533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1.Menjelaskan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pendahuluan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TPN</w:t>
            </w:r>
          </w:p>
          <w:p w14:paraId="314152B3" w14:textId="77777777" w:rsidR="00905337" w:rsidRPr="007B1F48" w:rsidRDefault="00905337" w:rsidP="0090533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2.Menjelaskan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Indikasi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pemberian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nutrisi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parenteral</w:t>
            </w:r>
          </w:p>
          <w:p w14:paraId="535570F0" w14:textId="320E66E8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3.Menjelaskan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Pertimbangan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menaikan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asupan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cairan</w:t>
            </w:r>
            <w:proofErr w:type="spellEnd"/>
          </w:p>
        </w:tc>
        <w:tc>
          <w:tcPr>
            <w:tcW w:w="1499" w:type="dxa"/>
          </w:tcPr>
          <w:p w14:paraId="6D8EAFDD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Ketepatan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penguasaan</w:t>
            </w:r>
            <w:proofErr w:type="spellEnd"/>
          </w:p>
          <w:p w14:paraId="0FDA7651" w14:textId="15FDAC78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</w:p>
        </w:tc>
        <w:tc>
          <w:tcPr>
            <w:tcW w:w="1616" w:type="dxa"/>
          </w:tcPr>
          <w:p w14:paraId="5A571E79" w14:textId="005808AA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4117E">
              <w:rPr>
                <w:rFonts w:ascii="Arial" w:hAnsi="Arial" w:cs="Arial"/>
                <w:sz w:val="20"/>
                <w:szCs w:val="20"/>
              </w:rPr>
              <w:t>uliah</w:t>
            </w:r>
            <w:proofErr w:type="spellEnd"/>
          </w:p>
          <w:p w14:paraId="5B38E936" w14:textId="43D932D8" w:rsidR="00E4117E" w:rsidRPr="007B1F48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57B3FB" w14:textId="4C5103C6" w:rsidR="00E4117E" w:rsidRPr="007B1F48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9ADB5" w14:textId="5E325EA9" w:rsidR="00905337" w:rsidRPr="007B1F48" w:rsidRDefault="00905337" w:rsidP="009053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14:paraId="10E32307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6789E001" w14:textId="2F6A962F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4" w:type="dxa"/>
          </w:tcPr>
          <w:p w14:paraId="2F636BBE" w14:textId="0FEB0DF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39" w:type="dxa"/>
          </w:tcPr>
          <w:p w14:paraId="142928A6" w14:textId="47837753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Total Parenteral Nutrition (TPN)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Pendahuluan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Indikasi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pemberian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nutrisi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parenteral,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Pertimbangan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menaikan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asupan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cairan</w:t>
            </w:r>
            <w:proofErr w:type="spellEnd"/>
          </w:p>
        </w:tc>
        <w:tc>
          <w:tcPr>
            <w:tcW w:w="1454" w:type="dxa"/>
          </w:tcPr>
          <w:p w14:paraId="0A092CDE" w14:textId="328B131A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905337" w:rsidRPr="007B1F48" w14:paraId="099DC790" w14:textId="77777777" w:rsidTr="001F0BDC">
        <w:tc>
          <w:tcPr>
            <w:tcW w:w="668" w:type="dxa"/>
          </w:tcPr>
          <w:p w14:paraId="375A84BD" w14:textId="12143D1B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4" w:type="dxa"/>
          </w:tcPr>
          <w:p w14:paraId="72360923" w14:textId="77777777" w:rsidR="00905337" w:rsidRPr="007B1F48" w:rsidRDefault="00905337" w:rsidP="0090533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Sitostatika</w:t>
            </w:r>
            <w:proofErr w:type="spellEnd"/>
          </w:p>
          <w:p w14:paraId="26A31171" w14:textId="1E097BD4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Pendahuluan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definisi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jenis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paparan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handling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sitostatika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pengemasan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(Labelling)</w:t>
            </w:r>
          </w:p>
        </w:tc>
        <w:tc>
          <w:tcPr>
            <w:tcW w:w="1993" w:type="dxa"/>
          </w:tcPr>
          <w:p w14:paraId="6CE02E15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Setelah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mengikuti</w:t>
            </w:r>
            <w:proofErr w:type="spellEnd"/>
          </w:p>
          <w:p w14:paraId="6F54D310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perkuliahan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  <w:p w14:paraId="2431FB55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diharapkan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83C2B9" w14:textId="77777777" w:rsidR="00905337" w:rsidRPr="007B1F48" w:rsidRDefault="00905337" w:rsidP="0090533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1.Menjelaskan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pendahuluan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sitostatika</w:t>
            </w:r>
            <w:proofErr w:type="spellEnd"/>
          </w:p>
          <w:p w14:paraId="55D1FAB0" w14:textId="77777777" w:rsidR="00905337" w:rsidRPr="007B1F48" w:rsidRDefault="00905337" w:rsidP="0090533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lastRenderedPageBreak/>
              <w:t xml:space="preserve">2.Menjelaskan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jenis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paparan</w:t>
            </w:r>
            <w:proofErr w:type="spellEnd"/>
          </w:p>
          <w:p w14:paraId="738B16B7" w14:textId="77777777" w:rsidR="00905337" w:rsidRPr="007B1F48" w:rsidRDefault="00905337" w:rsidP="0090533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3.Menjelaskan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handling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sitostatika</w:t>
            </w:r>
            <w:proofErr w:type="spellEnd"/>
          </w:p>
          <w:p w14:paraId="58E0DA2A" w14:textId="39F35015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 xml:space="preserve">4.Menjelaskan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pengemasan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labeling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99" w:type="dxa"/>
          </w:tcPr>
          <w:p w14:paraId="46541B28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lastRenderedPageBreak/>
              <w:t>Ketepatan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penguasaan</w:t>
            </w:r>
            <w:proofErr w:type="spellEnd"/>
          </w:p>
          <w:p w14:paraId="451E6D5A" w14:textId="23A2AC18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</w:p>
        </w:tc>
        <w:tc>
          <w:tcPr>
            <w:tcW w:w="1616" w:type="dxa"/>
          </w:tcPr>
          <w:p w14:paraId="7E806DB2" w14:textId="77777777" w:rsidR="00E4117E" w:rsidRPr="00E4117E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1FFD2EB7" w14:textId="266B5654" w:rsidR="00E4117E" w:rsidRPr="007B1F48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17E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E411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5EF6E" w14:textId="4BEF3DB4" w:rsidR="00E4117E" w:rsidRPr="007B1F48" w:rsidRDefault="00E4117E" w:rsidP="00E411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55E558" w14:textId="77777777" w:rsidR="00905337" w:rsidRPr="007B1F48" w:rsidRDefault="00905337" w:rsidP="009053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14:paraId="00972310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4128DA41" w14:textId="53398C12" w:rsidR="00905337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9D9A2D" w14:textId="14F9267D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</w:t>
            </w:r>
          </w:p>
          <w:p w14:paraId="4471C7E6" w14:textId="6FD86DB4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C3E07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CF48350" w14:textId="5C0E943A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39" w:type="dxa"/>
          </w:tcPr>
          <w:p w14:paraId="36594E76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Sitostatika</w:t>
            </w:r>
            <w:proofErr w:type="spellEnd"/>
          </w:p>
          <w:p w14:paraId="3B5E55B3" w14:textId="1B23D318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Pendahuluan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definisi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jenis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paparan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 xml:space="preserve">, handling </w:t>
            </w:r>
            <w:proofErr w:type="spellStart"/>
            <w:r w:rsidRPr="007B1F48">
              <w:rPr>
                <w:rFonts w:ascii="Arial" w:hAnsi="Arial" w:cs="Arial"/>
                <w:sz w:val="20"/>
                <w:szCs w:val="20"/>
              </w:rPr>
              <w:t>sitostatika</w:t>
            </w:r>
            <w:proofErr w:type="spellEnd"/>
            <w:r w:rsidRPr="007B1F48">
              <w:rPr>
                <w:rFonts w:ascii="Arial" w:hAnsi="Arial" w:cs="Arial"/>
                <w:sz w:val="20"/>
                <w:szCs w:val="20"/>
              </w:rPr>
              <w:t>, pengemasan (Labelling)</w:t>
            </w:r>
          </w:p>
        </w:tc>
        <w:tc>
          <w:tcPr>
            <w:tcW w:w="1454" w:type="dxa"/>
          </w:tcPr>
          <w:p w14:paraId="2D0A925D" w14:textId="48660B79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905337" w:rsidRPr="007B1F48" w14:paraId="2F8EBE7E" w14:textId="77777777" w:rsidTr="001F0BDC">
        <w:tc>
          <w:tcPr>
            <w:tcW w:w="668" w:type="dxa"/>
          </w:tcPr>
          <w:p w14:paraId="39B8865F" w14:textId="3E175AC2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 w:rsidRPr="007B1F4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34" w:type="dxa"/>
          </w:tcPr>
          <w:p w14:paraId="7707C459" w14:textId="5E0A6980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UAS</w:t>
            </w:r>
          </w:p>
        </w:tc>
        <w:tc>
          <w:tcPr>
            <w:tcW w:w="1993" w:type="dxa"/>
          </w:tcPr>
          <w:p w14:paraId="0004825F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480A29B0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8EE211A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7278B3D1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B973CCF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140489A0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0D2069FD" w14:textId="77777777" w:rsidR="00905337" w:rsidRPr="007B1F48" w:rsidRDefault="00905337" w:rsidP="00905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7748BC" w14:textId="772E0EF6" w:rsidR="00585F77" w:rsidRPr="00F5411A" w:rsidRDefault="00585F77">
      <w:pPr>
        <w:rPr>
          <w:rFonts w:ascii="Arial" w:hAnsi="Arial" w:cs="Arial"/>
          <w:sz w:val="20"/>
          <w:szCs w:val="20"/>
        </w:rPr>
      </w:pPr>
    </w:p>
    <w:p w14:paraId="3D00FC30" w14:textId="69D78AFC" w:rsidR="00585F77" w:rsidRPr="00F5411A" w:rsidRDefault="00585F77">
      <w:pPr>
        <w:rPr>
          <w:rFonts w:ascii="Arial" w:hAnsi="Arial" w:cs="Arial"/>
          <w:sz w:val="20"/>
          <w:szCs w:val="20"/>
        </w:rPr>
      </w:pPr>
    </w:p>
    <w:p w14:paraId="0CFBE5AD" w14:textId="36A6E88D" w:rsidR="00585F77" w:rsidRPr="00F5411A" w:rsidRDefault="00585F77">
      <w:pPr>
        <w:rPr>
          <w:rFonts w:ascii="Arial" w:hAnsi="Arial" w:cs="Arial"/>
          <w:sz w:val="20"/>
          <w:szCs w:val="20"/>
        </w:rPr>
      </w:pPr>
    </w:p>
    <w:p w14:paraId="3C3446BC" w14:textId="77777777" w:rsidR="00585F77" w:rsidRPr="00F5411A" w:rsidRDefault="00585F77">
      <w:pPr>
        <w:rPr>
          <w:rFonts w:ascii="Arial" w:hAnsi="Arial" w:cs="Arial"/>
          <w:sz w:val="20"/>
          <w:szCs w:val="20"/>
        </w:rPr>
      </w:pPr>
    </w:p>
    <w:p w14:paraId="495AAB2E" w14:textId="77777777" w:rsidR="005C63E0" w:rsidRDefault="005C63E0">
      <w:pPr>
        <w:rPr>
          <w:rFonts w:ascii="Arial" w:hAnsi="Arial" w:cs="Arial"/>
          <w:sz w:val="20"/>
          <w:szCs w:val="20"/>
        </w:rPr>
      </w:pPr>
    </w:p>
    <w:p w14:paraId="602BBA6C" w14:textId="77777777" w:rsidR="003A6E93" w:rsidRDefault="003A6E93">
      <w:pPr>
        <w:rPr>
          <w:rFonts w:ascii="Arial" w:hAnsi="Arial" w:cs="Arial"/>
          <w:sz w:val="20"/>
          <w:szCs w:val="20"/>
        </w:rPr>
      </w:pPr>
    </w:p>
    <w:p w14:paraId="54231EE0" w14:textId="77777777" w:rsidR="003A6E93" w:rsidRDefault="003A6E93">
      <w:pPr>
        <w:rPr>
          <w:rFonts w:ascii="Arial" w:hAnsi="Arial" w:cs="Arial"/>
          <w:sz w:val="20"/>
          <w:szCs w:val="20"/>
        </w:rPr>
      </w:pPr>
    </w:p>
    <w:p w14:paraId="3FCE42A8" w14:textId="77777777" w:rsidR="003A6E93" w:rsidRDefault="003A6E93">
      <w:pPr>
        <w:rPr>
          <w:rFonts w:ascii="Arial" w:hAnsi="Arial" w:cs="Arial"/>
          <w:sz w:val="20"/>
          <w:szCs w:val="20"/>
        </w:rPr>
      </w:pPr>
    </w:p>
    <w:p w14:paraId="7279FEB9" w14:textId="77777777" w:rsidR="003A6E93" w:rsidRDefault="003A6E93">
      <w:pPr>
        <w:rPr>
          <w:rFonts w:ascii="Arial" w:hAnsi="Arial" w:cs="Arial"/>
          <w:sz w:val="20"/>
          <w:szCs w:val="20"/>
        </w:rPr>
      </w:pPr>
    </w:p>
    <w:p w14:paraId="75031B0C" w14:textId="77777777" w:rsidR="003A6E93" w:rsidRDefault="003A6E93">
      <w:pPr>
        <w:rPr>
          <w:rFonts w:ascii="Arial" w:hAnsi="Arial" w:cs="Arial"/>
          <w:sz w:val="20"/>
          <w:szCs w:val="20"/>
        </w:rPr>
      </w:pPr>
    </w:p>
    <w:p w14:paraId="35FB2659" w14:textId="77777777" w:rsidR="0069320E" w:rsidRDefault="0069320E">
      <w:pPr>
        <w:rPr>
          <w:rFonts w:ascii="Arial" w:hAnsi="Arial" w:cs="Arial"/>
          <w:sz w:val="20"/>
          <w:szCs w:val="20"/>
        </w:rPr>
        <w:sectPr w:rsidR="0069320E" w:rsidSect="00585F7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E6299CA" w14:textId="77777777" w:rsidR="003A6E93" w:rsidRDefault="003A6E93">
      <w:pPr>
        <w:rPr>
          <w:rFonts w:ascii="Arial" w:hAnsi="Arial" w:cs="Arial"/>
          <w:sz w:val="20"/>
          <w:szCs w:val="20"/>
        </w:rPr>
        <w:sectPr w:rsidR="003A6E93" w:rsidSect="00585F7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2408870" w14:textId="28FC79F4" w:rsidR="003A6E93" w:rsidRPr="001E7B27" w:rsidRDefault="00A2175A">
      <w:pPr>
        <w:rPr>
          <w:rFonts w:ascii="Arial" w:hAnsi="Arial" w:cs="Arial"/>
          <w:b/>
          <w:bCs/>
          <w:sz w:val="20"/>
          <w:szCs w:val="20"/>
        </w:rPr>
      </w:pPr>
      <w:r w:rsidRPr="001E7B27">
        <w:rPr>
          <w:rFonts w:ascii="Arial" w:hAnsi="Arial" w:cs="Arial"/>
          <w:b/>
          <w:bCs/>
          <w:sz w:val="20"/>
          <w:szCs w:val="20"/>
        </w:rPr>
        <w:lastRenderedPageBreak/>
        <w:t>LAMPIRAN 1. TUGAS-TUGAS</w:t>
      </w:r>
    </w:p>
    <w:p w14:paraId="2ACED95C" w14:textId="7E0F9BD0" w:rsidR="00A2175A" w:rsidRDefault="002A371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Kuliah</w:t>
      </w:r>
      <w:proofErr w:type="spellEnd"/>
      <w:r>
        <w:rPr>
          <w:rFonts w:ascii="Arial" w:hAnsi="Arial" w:cs="Arial"/>
          <w:sz w:val="20"/>
          <w:szCs w:val="20"/>
        </w:rPr>
        <w:t xml:space="preserve"> 1</w:t>
      </w:r>
    </w:p>
    <w:p w14:paraId="7B823E80" w14:textId="07D4A151" w:rsidR="000A0766" w:rsidRPr="000A0766" w:rsidRDefault="000A0766" w:rsidP="000A0766">
      <w:pPr>
        <w:rPr>
          <w:rFonts w:ascii="Arial" w:hAnsi="Arial" w:cs="Arial"/>
          <w:sz w:val="20"/>
          <w:szCs w:val="20"/>
        </w:rPr>
      </w:pPr>
      <w:proofErr w:type="spellStart"/>
      <w:r w:rsidRPr="000A0766">
        <w:rPr>
          <w:rFonts w:ascii="Arial" w:hAnsi="Arial" w:cs="Arial"/>
          <w:sz w:val="20"/>
          <w:szCs w:val="20"/>
        </w:rPr>
        <w:t>Membuat</w:t>
      </w:r>
      <w:proofErr w:type="spellEnd"/>
      <w:r w:rsidRPr="000A0766">
        <w:rPr>
          <w:rFonts w:ascii="Arial" w:hAnsi="Arial" w:cs="Arial"/>
          <w:sz w:val="20"/>
          <w:szCs w:val="20"/>
        </w:rPr>
        <w:t xml:space="preserve"> video </w:t>
      </w:r>
      <w:proofErr w:type="spellStart"/>
      <w:r w:rsidRPr="000A0766">
        <w:rPr>
          <w:rFonts w:ascii="Arial" w:hAnsi="Arial" w:cs="Arial"/>
          <w:sz w:val="20"/>
          <w:szCs w:val="20"/>
        </w:rPr>
        <w:t>tentang</w:t>
      </w:r>
      <w:proofErr w:type="spellEnd"/>
      <w:r w:rsidRPr="000A07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0766">
        <w:rPr>
          <w:rFonts w:ascii="Arial" w:hAnsi="Arial" w:cs="Arial"/>
          <w:sz w:val="20"/>
          <w:szCs w:val="20"/>
        </w:rPr>
        <w:t>pemberian</w:t>
      </w:r>
      <w:proofErr w:type="spellEnd"/>
      <w:r w:rsidRPr="000A07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0766">
        <w:rPr>
          <w:rFonts w:ascii="Arial" w:hAnsi="Arial" w:cs="Arial"/>
          <w:sz w:val="20"/>
          <w:szCs w:val="20"/>
        </w:rPr>
        <w:t>informasi</w:t>
      </w:r>
      <w:proofErr w:type="spellEnd"/>
      <w:r w:rsidRPr="000A07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0766">
        <w:rPr>
          <w:rFonts w:ascii="Arial" w:hAnsi="Arial" w:cs="Arial"/>
          <w:sz w:val="20"/>
          <w:szCs w:val="20"/>
        </w:rPr>
        <w:t>obat</w:t>
      </w:r>
      <w:proofErr w:type="spellEnd"/>
      <w:r w:rsidRPr="000A07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0766">
        <w:rPr>
          <w:rFonts w:ascii="Arial" w:hAnsi="Arial" w:cs="Arial"/>
          <w:sz w:val="20"/>
          <w:szCs w:val="20"/>
        </w:rPr>
        <w:t>untuk</w:t>
      </w:r>
      <w:proofErr w:type="spellEnd"/>
      <w:r w:rsidRPr="000A07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0766">
        <w:rPr>
          <w:rFonts w:ascii="Arial" w:hAnsi="Arial" w:cs="Arial"/>
          <w:sz w:val="20"/>
          <w:szCs w:val="20"/>
        </w:rPr>
        <w:t>pasien</w:t>
      </w:r>
      <w:proofErr w:type="spellEnd"/>
    </w:p>
    <w:p w14:paraId="736781BD" w14:textId="77777777" w:rsidR="001E7B27" w:rsidRDefault="001E7B27">
      <w:pPr>
        <w:rPr>
          <w:rFonts w:ascii="Arial" w:hAnsi="Arial" w:cs="Arial"/>
          <w:sz w:val="20"/>
          <w:szCs w:val="20"/>
        </w:rPr>
      </w:pPr>
    </w:p>
    <w:p w14:paraId="6125DFB9" w14:textId="35B3FEFF" w:rsidR="001E7B27" w:rsidRDefault="002A371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Kuliah</w:t>
      </w:r>
      <w:proofErr w:type="spellEnd"/>
      <w:r>
        <w:rPr>
          <w:rFonts w:ascii="Arial" w:hAnsi="Arial" w:cs="Arial"/>
          <w:sz w:val="20"/>
          <w:szCs w:val="20"/>
        </w:rPr>
        <w:t xml:space="preserve"> 2</w:t>
      </w:r>
    </w:p>
    <w:p w14:paraId="63F948E1" w14:textId="20BEE828" w:rsidR="000A0766" w:rsidRPr="000A0766" w:rsidRDefault="000A0766" w:rsidP="000A0766">
      <w:pPr>
        <w:rPr>
          <w:rFonts w:ascii="Arial" w:hAnsi="Arial" w:cs="Arial"/>
          <w:sz w:val="20"/>
          <w:szCs w:val="20"/>
        </w:rPr>
      </w:pPr>
      <w:proofErr w:type="spellStart"/>
      <w:r w:rsidRPr="000A0766">
        <w:rPr>
          <w:rFonts w:ascii="Arial" w:hAnsi="Arial" w:cs="Arial"/>
          <w:sz w:val="20"/>
          <w:szCs w:val="20"/>
        </w:rPr>
        <w:t>Menganalisa</w:t>
      </w:r>
      <w:proofErr w:type="spellEnd"/>
      <w:r w:rsidRPr="000A07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0766">
        <w:rPr>
          <w:rFonts w:ascii="Arial" w:hAnsi="Arial" w:cs="Arial"/>
          <w:sz w:val="20"/>
          <w:szCs w:val="20"/>
        </w:rPr>
        <w:t>pemantauan</w:t>
      </w:r>
      <w:proofErr w:type="spellEnd"/>
      <w:r w:rsidRPr="000A07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0766">
        <w:rPr>
          <w:rFonts w:ascii="Arial" w:hAnsi="Arial" w:cs="Arial"/>
          <w:sz w:val="20"/>
          <w:szCs w:val="20"/>
        </w:rPr>
        <w:t>terapi</w:t>
      </w:r>
      <w:proofErr w:type="spellEnd"/>
      <w:r w:rsidRPr="000A07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0766">
        <w:rPr>
          <w:rFonts w:ascii="Arial" w:hAnsi="Arial" w:cs="Arial"/>
          <w:sz w:val="20"/>
          <w:szCs w:val="20"/>
        </w:rPr>
        <w:t>obat</w:t>
      </w:r>
      <w:proofErr w:type="spellEnd"/>
      <w:r w:rsidRPr="000A07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0766">
        <w:rPr>
          <w:rFonts w:ascii="Arial" w:hAnsi="Arial" w:cs="Arial"/>
          <w:sz w:val="20"/>
          <w:szCs w:val="20"/>
        </w:rPr>
        <w:t>pasien</w:t>
      </w:r>
      <w:proofErr w:type="spellEnd"/>
      <w:r>
        <w:rPr>
          <w:rFonts w:ascii="Arial" w:hAnsi="Arial" w:cs="Arial"/>
          <w:sz w:val="20"/>
          <w:szCs w:val="20"/>
        </w:rPr>
        <w:t xml:space="preserve"> pada </w:t>
      </w:r>
      <w:proofErr w:type="spellStart"/>
      <w:r>
        <w:rPr>
          <w:rFonts w:ascii="Arial" w:hAnsi="Arial" w:cs="Arial"/>
          <w:sz w:val="20"/>
          <w:szCs w:val="20"/>
        </w:rPr>
        <w:t>pasien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rawat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inap</w:t>
      </w:r>
      <w:proofErr w:type="spellEnd"/>
      <w:r>
        <w:rPr>
          <w:rFonts w:ascii="Arial" w:hAnsi="Arial" w:cs="Arial"/>
          <w:sz w:val="20"/>
          <w:szCs w:val="20"/>
        </w:rPr>
        <w:t xml:space="preserve"> di Rumah Sakit</w:t>
      </w:r>
    </w:p>
    <w:p w14:paraId="5598A126" w14:textId="77777777" w:rsidR="001E7B27" w:rsidRDefault="001E7B27">
      <w:pPr>
        <w:rPr>
          <w:rFonts w:ascii="Arial" w:hAnsi="Arial" w:cs="Arial"/>
          <w:sz w:val="20"/>
          <w:szCs w:val="20"/>
        </w:rPr>
      </w:pPr>
    </w:p>
    <w:p w14:paraId="4489AE26" w14:textId="6BCAB175" w:rsidR="001E7B27" w:rsidRDefault="002A371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Kuliah</w:t>
      </w:r>
      <w:proofErr w:type="spellEnd"/>
      <w:r>
        <w:rPr>
          <w:rFonts w:ascii="Arial" w:hAnsi="Arial" w:cs="Arial"/>
          <w:sz w:val="20"/>
          <w:szCs w:val="20"/>
        </w:rPr>
        <w:t xml:space="preserve"> 3</w:t>
      </w:r>
    </w:p>
    <w:p w14:paraId="3445360C" w14:textId="719760D9" w:rsidR="000A0766" w:rsidRDefault="000A076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Mengkaji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resep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dokter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dutliskan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dokter</w:t>
      </w:r>
      <w:proofErr w:type="spellEnd"/>
      <w:r>
        <w:rPr>
          <w:rFonts w:ascii="Arial" w:hAnsi="Arial" w:cs="Arial"/>
          <w:sz w:val="20"/>
          <w:szCs w:val="20"/>
        </w:rPr>
        <w:t xml:space="preserve"> pada </w:t>
      </w:r>
      <w:proofErr w:type="spellStart"/>
      <w:r>
        <w:rPr>
          <w:rFonts w:ascii="Arial" w:hAnsi="Arial" w:cs="Arial"/>
          <w:sz w:val="20"/>
          <w:szCs w:val="20"/>
        </w:rPr>
        <w:t>lembar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resep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pasien</w:t>
      </w:r>
      <w:proofErr w:type="spellEnd"/>
    </w:p>
    <w:p w14:paraId="333D75DE" w14:textId="77777777" w:rsidR="001E7B27" w:rsidRDefault="001E7B27">
      <w:pPr>
        <w:rPr>
          <w:rFonts w:ascii="Arial" w:hAnsi="Arial" w:cs="Arial"/>
          <w:sz w:val="20"/>
          <w:szCs w:val="20"/>
        </w:rPr>
      </w:pPr>
    </w:p>
    <w:p w14:paraId="1EC28630" w14:textId="15682A2B" w:rsidR="001E7B27" w:rsidRDefault="002A371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Kuliah</w:t>
      </w:r>
      <w:proofErr w:type="spellEnd"/>
      <w:r>
        <w:rPr>
          <w:rFonts w:ascii="Arial" w:hAnsi="Arial" w:cs="Arial"/>
          <w:sz w:val="20"/>
          <w:szCs w:val="20"/>
        </w:rPr>
        <w:t xml:space="preserve"> 4</w:t>
      </w:r>
    </w:p>
    <w:p w14:paraId="4CCDEA80" w14:textId="5D413755" w:rsidR="000A0766" w:rsidRDefault="000A07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Studi </w:t>
      </w:r>
      <w:proofErr w:type="spellStart"/>
      <w:r>
        <w:rPr>
          <w:rFonts w:ascii="Arial" w:hAnsi="Arial" w:cs="Arial"/>
          <w:sz w:val="20"/>
          <w:szCs w:val="20"/>
        </w:rPr>
        <w:t>kasus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interpretasi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laboratorium</w:t>
      </w:r>
      <w:proofErr w:type="spellEnd"/>
      <w:r>
        <w:rPr>
          <w:rFonts w:ascii="Arial" w:hAnsi="Arial" w:cs="Arial"/>
          <w:sz w:val="20"/>
          <w:szCs w:val="20"/>
        </w:rPr>
        <w:t xml:space="preserve"> pada </w:t>
      </w:r>
      <w:proofErr w:type="spellStart"/>
      <w:r>
        <w:rPr>
          <w:rFonts w:ascii="Arial" w:hAnsi="Arial" w:cs="Arial"/>
          <w:sz w:val="20"/>
          <w:szCs w:val="20"/>
        </w:rPr>
        <w:t>pasien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45E955A0" w14:textId="77777777" w:rsidR="000A0766" w:rsidRDefault="000A0766">
      <w:pPr>
        <w:rPr>
          <w:rFonts w:ascii="Arial" w:hAnsi="Arial" w:cs="Arial"/>
          <w:sz w:val="20"/>
          <w:szCs w:val="20"/>
        </w:rPr>
      </w:pPr>
    </w:p>
    <w:p w14:paraId="27D48284" w14:textId="5E3BBCAB" w:rsidR="000A0766" w:rsidRDefault="000A076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Kuliah</w:t>
      </w:r>
      <w:proofErr w:type="spellEnd"/>
      <w:r>
        <w:rPr>
          <w:rFonts w:ascii="Arial" w:hAnsi="Arial" w:cs="Arial"/>
          <w:sz w:val="20"/>
          <w:szCs w:val="20"/>
        </w:rPr>
        <w:t xml:space="preserve"> 5</w:t>
      </w:r>
    </w:p>
    <w:p w14:paraId="4E63C290" w14:textId="642BDB56" w:rsidR="000A0766" w:rsidRDefault="000A0766" w:rsidP="000A0766">
      <w:proofErr w:type="spellStart"/>
      <w:r>
        <w:t>Menelaah</w:t>
      </w:r>
      <w:proofErr w:type="spellEnd"/>
      <w:r>
        <w:t xml:space="preserve"> dan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rasionalisasi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degenerative</w:t>
      </w:r>
    </w:p>
    <w:p w14:paraId="28594857" w14:textId="77777777" w:rsidR="000A0766" w:rsidRDefault="000A0766" w:rsidP="000A0766"/>
    <w:p w14:paraId="601EDE89" w14:textId="5C3C3185" w:rsidR="000A0766" w:rsidRDefault="000A0766" w:rsidP="000A0766">
      <w:proofErr w:type="spellStart"/>
      <w:r>
        <w:t>Tugas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6</w:t>
      </w:r>
    </w:p>
    <w:p w14:paraId="35C2E331" w14:textId="056C0E69" w:rsidR="000A0766" w:rsidRDefault="000A0766" w:rsidP="000A0766">
      <w:r>
        <w:t xml:space="preserve">Quiz (Menjawab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sitostatika</w:t>
      </w:r>
      <w:proofErr w:type="spellEnd"/>
      <w:r>
        <w:t>)</w:t>
      </w:r>
    </w:p>
    <w:p w14:paraId="3ED5C8CC" w14:textId="77777777" w:rsidR="000A0766" w:rsidRDefault="000A0766" w:rsidP="000A0766">
      <w:pPr>
        <w:rPr>
          <w:rFonts w:ascii="Arial" w:hAnsi="Arial" w:cs="Arial"/>
          <w:sz w:val="20"/>
          <w:szCs w:val="20"/>
        </w:rPr>
      </w:pPr>
    </w:p>
    <w:p w14:paraId="0C29F9A2" w14:textId="77777777" w:rsidR="000A0766" w:rsidRDefault="000A0766">
      <w:pPr>
        <w:rPr>
          <w:rFonts w:ascii="Arial" w:hAnsi="Arial" w:cs="Arial"/>
          <w:sz w:val="20"/>
          <w:szCs w:val="20"/>
        </w:rPr>
      </w:pPr>
    </w:p>
    <w:p w14:paraId="2F48293B" w14:textId="77777777" w:rsidR="003A6E93" w:rsidRDefault="003A6E93">
      <w:pPr>
        <w:rPr>
          <w:rFonts w:ascii="Arial" w:hAnsi="Arial" w:cs="Arial"/>
          <w:sz w:val="20"/>
          <w:szCs w:val="20"/>
        </w:rPr>
      </w:pPr>
    </w:p>
    <w:p w14:paraId="7EFAF6E6" w14:textId="77777777" w:rsidR="0069320E" w:rsidRDefault="0069320E">
      <w:pPr>
        <w:rPr>
          <w:rFonts w:ascii="Arial" w:hAnsi="Arial" w:cs="Arial"/>
          <w:sz w:val="20"/>
          <w:szCs w:val="20"/>
        </w:rPr>
        <w:sectPr w:rsidR="0069320E" w:rsidSect="0069320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66F1B4" w14:textId="77777777" w:rsidR="00F057EC" w:rsidRDefault="00F057EC">
      <w:pPr>
        <w:rPr>
          <w:rFonts w:ascii="Arial" w:hAnsi="Arial" w:cs="Arial"/>
          <w:sz w:val="20"/>
          <w:szCs w:val="20"/>
        </w:rPr>
      </w:pPr>
    </w:p>
    <w:p w14:paraId="7C8AE3EA" w14:textId="222AF400" w:rsidR="00CC017C" w:rsidRPr="00B11672" w:rsidRDefault="000A076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LAM</w:t>
      </w:r>
      <w:r w:rsidR="00F057EC" w:rsidRPr="00B11672">
        <w:rPr>
          <w:rFonts w:ascii="Arial" w:hAnsi="Arial" w:cs="Arial"/>
          <w:b/>
          <w:bCs/>
          <w:sz w:val="20"/>
          <w:szCs w:val="20"/>
        </w:rPr>
        <w:t>PIRAN 2. RUBRIK PENILAIAN</w:t>
      </w:r>
    </w:p>
    <w:p w14:paraId="6BDFA528" w14:textId="77777777" w:rsidR="00CF23F3" w:rsidRPr="00A15570" w:rsidRDefault="00CF23F3" w:rsidP="00CF23F3">
      <w:pPr>
        <w:rPr>
          <w:rFonts w:ascii="Arial" w:hAnsi="Arial" w:cs="Arial"/>
          <w:b/>
          <w:bCs/>
          <w:sz w:val="20"/>
          <w:szCs w:val="20"/>
        </w:rPr>
      </w:pPr>
      <w:r w:rsidRPr="00A15570">
        <w:rPr>
          <w:rFonts w:ascii="Arial" w:hAnsi="Arial" w:cs="Arial"/>
          <w:b/>
          <w:bCs/>
          <w:sz w:val="20"/>
          <w:szCs w:val="20"/>
        </w:rPr>
        <w:t xml:space="preserve">Tabel 2.1. Rubrik </w:t>
      </w:r>
      <w:proofErr w:type="spellStart"/>
      <w:r w:rsidRPr="00A15570">
        <w:rPr>
          <w:rFonts w:ascii="Arial" w:hAnsi="Arial" w:cs="Arial"/>
          <w:b/>
          <w:bCs/>
          <w:sz w:val="20"/>
          <w:szCs w:val="20"/>
        </w:rPr>
        <w:t>analitik</w:t>
      </w:r>
      <w:proofErr w:type="spellEnd"/>
      <w:r w:rsidRPr="00A1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15570">
        <w:rPr>
          <w:rFonts w:ascii="Arial" w:hAnsi="Arial" w:cs="Arial"/>
          <w:b/>
          <w:bCs/>
          <w:sz w:val="20"/>
          <w:szCs w:val="20"/>
        </w:rPr>
        <w:t>untuk</w:t>
      </w:r>
      <w:proofErr w:type="spellEnd"/>
      <w:r w:rsidRPr="00A1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15570">
        <w:rPr>
          <w:rFonts w:ascii="Arial" w:hAnsi="Arial" w:cs="Arial"/>
          <w:b/>
          <w:bCs/>
          <w:sz w:val="20"/>
          <w:szCs w:val="20"/>
        </w:rPr>
        <w:t>penilaian</w:t>
      </w:r>
      <w:proofErr w:type="spellEnd"/>
      <w:r w:rsidRPr="00A1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15570">
        <w:rPr>
          <w:rFonts w:ascii="Arial" w:hAnsi="Arial" w:cs="Arial"/>
          <w:b/>
          <w:bCs/>
          <w:sz w:val="20"/>
          <w:szCs w:val="20"/>
        </w:rPr>
        <w:t>tugas</w:t>
      </w:r>
      <w:proofErr w:type="spellEnd"/>
      <w:r w:rsidRPr="00A1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15570">
        <w:rPr>
          <w:rFonts w:ascii="Arial" w:hAnsi="Arial" w:cs="Arial"/>
          <w:b/>
          <w:bCs/>
          <w:sz w:val="20"/>
          <w:szCs w:val="20"/>
        </w:rPr>
        <w:t>makalah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385"/>
        <w:gridCol w:w="2325"/>
        <w:gridCol w:w="2325"/>
        <w:gridCol w:w="2325"/>
        <w:gridCol w:w="2325"/>
      </w:tblGrid>
      <w:tr w:rsidR="004D61E7" w:rsidRPr="00B11672" w14:paraId="6D7C745A" w14:textId="77777777" w:rsidTr="002672EC">
        <w:tc>
          <w:tcPr>
            <w:tcW w:w="2263" w:type="dxa"/>
          </w:tcPr>
          <w:p w14:paraId="50B72F0C" w14:textId="77777777" w:rsidR="004D61E7" w:rsidRPr="00B11672" w:rsidRDefault="004D61E7" w:rsidP="004D6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85" w:type="dxa"/>
            <w:gridSpan w:val="5"/>
          </w:tcPr>
          <w:p w14:paraId="4ECEC586" w14:textId="6654EC69" w:rsidR="004D61E7" w:rsidRPr="00B11672" w:rsidRDefault="004D61E7" w:rsidP="004D6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b/>
                <w:bCs/>
                <w:sz w:val="20"/>
                <w:szCs w:val="20"/>
              </w:rPr>
              <w:t>Kriteria</w:t>
            </w:r>
            <w:proofErr w:type="spellEnd"/>
            <w:r w:rsidRPr="00B116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CC017C" w:rsidRPr="00B11672" w14:paraId="68474BC1" w14:textId="77777777" w:rsidTr="00CF23F3">
        <w:tc>
          <w:tcPr>
            <w:tcW w:w="2263" w:type="dxa"/>
          </w:tcPr>
          <w:p w14:paraId="5A889642" w14:textId="77777777" w:rsidR="00CC017C" w:rsidRPr="00B11672" w:rsidRDefault="00CC017C" w:rsidP="004D6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</w:tcPr>
          <w:p w14:paraId="44F93BAA" w14:textId="3E5B1070" w:rsidR="00CC017C" w:rsidRPr="00B11672" w:rsidRDefault="00CF23F3" w:rsidP="004D61E7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67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&gt;</w:t>
            </w:r>
            <w:r w:rsidR="007473C5" w:rsidRPr="00B11672"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2325" w:type="dxa"/>
          </w:tcPr>
          <w:p w14:paraId="2872D2DC" w14:textId="0D6CFBB2" w:rsidR="00CC017C" w:rsidRPr="00B11672" w:rsidRDefault="007473C5" w:rsidP="004D6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672">
              <w:rPr>
                <w:rFonts w:ascii="Arial" w:hAnsi="Arial" w:cs="Arial"/>
                <w:b/>
                <w:bCs/>
                <w:sz w:val="20"/>
                <w:szCs w:val="20"/>
              </w:rPr>
              <w:t>80-84</w:t>
            </w:r>
          </w:p>
        </w:tc>
        <w:tc>
          <w:tcPr>
            <w:tcW w:w="2325" w:type="dxa"/>
          </w:tcPr>
          <w:p w14:paraId="580FFD30" w14:textId="2AC23DE5" w:rsidR="00CC017C" w:rsidRPr="00B11672" w:rsidRDefault="007473C5" w:rsidP="004D6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672">
              <w:rPr>
                <w:rFonts w:ascii="Arial" w:hAnsi="Arial" w:cs="Arial"/>
                <w:b/>
                <w:bCs/>
                <w:sz w:val="20"/>
                <w:szCs w:val="20"/>
              </w:rPr>
              <w:t>70-79</w:t>
            </w:r>
          </w:p>
        </w:tc>
        <w:tc>
          <w:tcPr>
            <w:tcW w:w="2325" w:type="dxa"/>
          </w:tcPr>
          <w:p w14:paraId="78710E46" w14:textId="24984789" w:rsidR="00CC017C" w:rsidRPr="00B11672" w:rsidRDefault="007473C5" w:rsidP="004D6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672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  <w:r w:rsidR="00CF23F3" w:rsidRPr="00B11672">
              <w:rPr>
                <w:rFonts w:ascii="Arial" w:hAnsi="Arial" w:cs="Arial"/>
                <w:b/>
                <w:bCs/>
                <w:sz w:val="20"/>
                <w:szCs w:val="20"/>
              </w:rPr>
              <w:t>-69</w:t>
            </w:r>
          </w:p>
        </w:tc>
        <w:tc>
          <w:tcPr>
            <w:tcW w:w="2325" w:type="dxa"/>
          </w:tcPr>
          <w:p w14:paraId="243D8C97" w14:textId="78CB8816" w:rsidR="00CC017C" w:rsidRPr="00B11672" w:rsidRDefault="00CF23F3" w:rsidP="004D6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672">
              <w:rPr>
                <w:rFonts w:ascii="Arial" w:hAnsi="Arial" w:cs="Arial"/>
                <w:b/>
                <w:bCs/>
                <w:sz w:val="20"/>
                <w:szCs w:val="20"/>
              </w:rPr>
              <w:t>&lt; 60</w:t>
            </w:r>
          </w:p>
        </w:tc>
      </w:tr>
      <w:tr w:rsidR="00CC017C" w:rsidRPr="00B11672" w14:paraId="779A993B" w14:textId="77777777" w:rsidTr="00CF23F3">
        <w:tc>
          <w:tcPr>
            <w:tcW w:w="2263" w:type="dxa"/>
          </w:tcPr>
          <w:p w14:paraId="12320F38" w14:textId="2ED9CD65" w:rsidR="00CC017C" w:rsidRPr="00B11672" w:rsidRDefault="00CF23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672">
              <w:rPr>
                <w:rFonts w:ascii="Arial" w:hAnsi="Arial" w:cs="Arial"/>
                <w:b/>
                <w:bCs/>
                <w:sz w:val="20"/>
                <w:szCs w:val="20"/>
              </w:rPr>
              <w:t>Format</w:t>
            </w:r>
          </w:p>
        </w:tc>
        <w:tc>
          <w:tcPr>
            <w:tcW w:w="2385" w:type="dxa"/>
          </w:tcPr>
          <w:p w14:paraId="0F002D56" w14:textId="77777777" w:rsidR="00FF25DE" w:rsidRPr="00B11672" w:rsidRDefault="00FF25DE" w:rsidP="00FF25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Mendeskripsikan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D7F68A" w14:textId="77777777" w:rsidR="00FF25DE" w:rsidRPr="00B11672" w:rsidRDefault="00FF25DE" w:rsidP="00FF25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mendalam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19CBBF" w14:textId="77777777" w:rsidR="00FF25DE" w:rsidRPr="00B11672" w:rsidRDefault="00FF25DE" w:rsidP="00FF25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komponen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format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usulan</w:t>
            </w:r>
            <w:proofErr w:type="spellEnd"/>
          </w:p>
          <w:p w14:paraId="44AA4065" w14:textId="77777777" w:rsidR="00FF25DE" w:rsidRPr="00B11672" w:rsidRDefault="00FF25DE" w:rsidP="00FF25DE">
            <w:pPr>
              <w:rPr>
                <w:rFonts w:ascii="Arial" w:hAnsi="Arial" w:cs="Arial"/>
                <w:sz w:val="20"/>
                <w:szCs w:val="20"/>
              </w:rPr>
            </w:pPr>
            <w:r w:rsidRPr="00B11672"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menyertakan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data </w:t>
            </w:r>
          </w:p>
          <w:p w14:paraId="52752CA5" w14:textId="77777777" w:rsidR="00FF25DE" w:rsidRPr="00B11672" w:rsidRDefault="00FF25DE" w:rsidP="00FF25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pendukung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yang </w:t>
            </w:r>
          </w:p>
          <w:p w14:paraId="257EA499" w14:textId="743E9A7E" w:rsidR="00CC017C" w:rsidRPr="00B11672" w:rsidRDefault="00FF25DE" w:rsidP="00FF25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komprehensif</w:t>
            </w:r>
            <w:proofErr w:type="spellEnd"/>
          </w:p>
        </w:tc>
        <w:tc>
          <w:tcPr>
            <w:tcW w:w="2325" w:type="dxa"/>
          </w:tcPr>
          <w:p w14:paraId="281B202F" w14:textId="77777777" w:rsidR="00FF25DE" w:rsidRPr="00B11672" w:rsidRDefault="00FF25DE" w:rsidP="00FF25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Mendeskripsikan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AE7DF2" w14:textId="77777777" w:rsidR="00FF25DE" w:rsidRPr="00B11672" w:rsidRDefault="00FF25DE" w:rsidP="00FF25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mendalam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2282B5" w14:textId="77777777" w:rsidR="00FF25DE" w:rsidRPr="00B11672" w:rsidRDefault="00FF25DE" w:rsidP="00FF25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komponen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format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usulan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FD32C4" w14:textId="77777777" w:rsidR="00FF25DE" w:rsidRPr="00B11672" w:rsidRDefault="00FF25DE" w:rsidP="00FF25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pendukung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yang </w:t>
            </w:r>
          </w:p>
          <w:p w14:paraId="067D3F7A" w14:textId="02918151" w:rsidR="00CC017C" w:rsidRPr="00B11672" w:rsidRDefault="00FF25DE" w:rsidP="00FF25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terbatas</w:t>
            </w:r>
            <w:proofErr w:type="spellEnd"/>
          </w:p>
        </w:tc>
        <w:tc>
          <w:tcPr>
            <w:tcW w:w="2325" w:type="dxa"/>
          </w:tcPr>
          <w:p w14:paraId="65FE793B" w14:textId="77777777" w:rsidR="00916FCF" w:rsidRPr="00B11672" w:rsidRDefault="00916FCF" w:rsidP="00916FCF">
            <w:pPr>
              <w:rPr>
                <w:rFonts w:ascii="Arial" w:hAnsi="Arial" w:cs="Arial"/>
                <w:sz w:val="20"/>
                <w:szCs w:val="20"/>
              </w:rPr>
            </w:pPr>
            <w:r w:rsidRPr="00B11672">
              <w:rPr>
                <w:rFonts w:ascii="Arial" w:hAnsi="Arial" w:cs="Arial"/>
                <w:sz w:val="20"/>
                <w:szCs w:val="20"/>
              </w:rPr>
              <w:t xml:space="preserve">Hanya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mendeskripsikan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7DAAB1" w14:textId="77777777" w:rsidR="00916FCF" w:rsidRPr="00B11672" w:rsidRDefault="00916FCF" w:rsidP="00916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komponen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format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usulan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0A3578" w14:textId="77777777" w:rsidR="00916FCF" w:rsidRPr="00B11672" w:rsidRDefault="00916FCF" w:rsidP="00916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tetapi</w:t>
            </w:r>
            <w:proofErr w:type="spellEnd"/>
          </w:p>
          <w:p w14:paraId="30B22F76" w14:textId="77777777" w:rsidR="00916FCF" w:rsidRPr="00B11672" w:rsidRDefault="00916FCF" w:rsidP="00916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kurang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mendalam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D386CD" w14:textId="77777777" w:rsidR="00916FCF" w:rsidRPr="00B11672" w:rsidRDefault="00916FCF" w:rsidP="00916FCF">
            <w:pPr>
              <w:rPr>
                <w:rFonts w:ascii="Arial" w:hAnsi="Arial" w:cs="Arial"/>
                <w:sz w:val="20"/>
                <w:szCs w:val="20"/>
              </w:rPr>
            </w:pPr>
            <w:r w:rsidRPr="00B11672"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pendukung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yang </w:t>
            </w:r>
          </w:p>
          <w:p w14:paraId="0DF8E026" w14:textId="53E74482" w:rsidR="00CC017C" w:rsidRPr="00B11672" w:rsidRDefault="00916FCF" w:rsidP="00916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terbatas</w:t>
            </w:r>
            <w:proofErr w:type="spellEnd"/>
          </w:p>
        </w:tc>
        <w:tc>
          <w:tcPr>
            <w:tcW w:w="2325" w:type="dxa"/>
          </w:tcPr>
          <w:p w14:paraId="1B19D0C6" w14:textId="77777777" w:rsidR="00916FCF" w:rsidRPr="00B11672" w:rsidRDefault="00916FCF" w:rsidP="00916FCF">
            <w:pPr>
              <w:rPr>
                <w:rFonts w:ascii="Arial" w:hAnsi="Arial" w:cs="Arial"/>
                <w:sz w:val="20"/>
                <w:szCs w:val="20"/>
              </w:rPr>
            </w:pPr>
            <w:r w:rsidRPr="00B11672">
              <w:rPr>
                <w:rFonts w:ascii="Arial" w:hAnsi="Arial" w:cs="Arial"/>
                <w:sz w:val="20"/>
                <w:szCs w:val="20"/>
              </w:rPr>
              <w:t>Hanya men-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deskripsikan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6B056F" w14:textId="77777777" w:rsidR="00916FCF" w:rsidRPr="00B11672" w:rsidRDefault="00916FCF" w:rsidP="00916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komponen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format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usulan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BC546E" w14:textId="77777777" w:rsidR="00916FCF" w:rsidRPr="00B11672" w:rsidRDefault="00916FCF" w:rsidP="00916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saja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tetapi</w:t>
            </w:r>
            <w:proofErr w:type="spellEnd"/>
          </w:p>
          <w:p w14:paraId="6FFFE962" w14:textId="77777777" w:rsidR="00916FCF" w:rsidRPr="00B11672" w:rsidRDefault="00916FCF" w:rsidP="00916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mendalam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meskipun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A9443F" w14:textId="77777777" w:rsidR="00916FCF" w:rsidRPr="00B11672" w:rsidRDefault="00916FCF" w:rsidP="00916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disertai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ilustrasi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data </w:t>
            </w:r>
          </w:p>
          <w:p w14:paraId="1FBBC775" w14:textId="43ABF13D" w:rsidR="00CC017C" w:rsidRPr="00B11672" w:rsidRDefault="00916FCF" w:rsidP="00916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pendukung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2325" w:type="dxa"/>
          </w:tcPr>
          <w:p w14:paraId="01DF8915" w14:textId="6649EAED" w:rsidR="00CC017C" w:rsidRPr="00B11672" w:rsidRDefault="00916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Mendeskripsikan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komponen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format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usulan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tanpa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pedoman</w:t>
            </w:r>
            <w:proofErr w:type="spellEnd"/>
          </w:p>
        </w:tc>
      </w:tr>
      <w:tr w:rsidR="00CC017C" w:rsidRPr="00B11672" w14:paraId="7D2CBDEB" w14:textId="77777777" w:rsidTr="00CF23F3">
        <w:tc>
          <w:tcPr>
            <w:tcW w:w="2263" w:type="dxa"/>
          </w:tcPr>
          <w:p w14:paraId="00F56BE5" w14:textId="497EEE0C" w:rsidR="00CC017C" w:rsidRPr="00B11672" w:rsidRDefault="00CF23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672">
              <w:rPr>
                <w:rFonts w:ascii="Arial" w:hAnsi="Arial" w:cs="Arial"/>
                <w:b/>
                <w:bCs/>
                <w:sz w:val="20"/>
                <w:szCs w:val="20"/>
              </w:rPr>
              <w:t>Tata Bahasa</w:t>
            </w:r>
          </w:p>
        </w:tc>
        <w:tc>
          <w:tcPr>
            <w:tcW w:w="2385" w:type="dxa"/>
          </w:tcPr>
          <w:p w14:paraId="1390338E" w14:textId="77777777" w:rsidR="00882C11" w:rsidRPr="00B11672" w:rsidRDefault="00882C11" w:rsidP="00882C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Penjelasan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disampaikan</w:t>
            </w:r>
            <w:proofErr w:type="spellEnd"/>
          </w:p>
          <w:p w14:paraId="1E1699E4" w14:textId="77777777" w:rsidR="00882C11" w:rsidRPr="00B11672" w:rsidRDefault="00882C11" w:rsidP="00882C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tatabahasa</w:t>
            </w:r>
            <w:proofErr w:type="spellEnd"/>
          </w:p>
          <w:p w14:paraId="641A885B" w14:textId="77777777" w:rsidR="00882C11" w:rsidRPr="00B11672" w:rsidRDefault="00882C11" w:rsidP="00882C11">
            <w:pPr>
              <w:rPr>
                <w:rFonts w:ascii="Arial" w:hAnsi="Arial" w:cs="Arial"/>
                <w:sz w:val="20"/>
                <w:szCs w:val="20"/>
              </w:rPr>
            </w:pPr>
            <w:r w:rsidRPr="00B11672">
              <w:rPr>
                <w:rFonts w:ascii="Arial" w:hAnsi="Arial" w:cs="Arial"/>
                <w:sz w:val="20"/>
                <w:szCs w:val="20"/>
              </w:rPr>
              <w:t xml:space="preserve">Indonesia yang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baku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dan</w:t>
            </w:r>
          </w:p>
          <w:p w14:paraId="6238D32E" w14:textId="68EE04AA" w:rsidR="00CC017C" w:rsidRPr="00B11672" w:rsidRDefault="00882C11" w:rsidP="00882C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</w:p>
        </w:tc>
        <w:tc>
          <w:tcPr>
            <w:tcW w:w="2325" w:type="dxa"/>
          </w:tcPr>
          <w:p w14:paraId="390A853F" w14:textId="3CCCFFA8" w:rsidR="00CC017C" w:rsidRPr="00B11672" w:rsidRDefault="00882C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Penjelasan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disampaikan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tatabahasa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Indonesia yang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baku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tetapi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masih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terjadi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beberapa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kesalahan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pengetikan</w:t>
            </w:r>
            <w:proofErr w:type="spellEnd"/>
          </w:p>
        </w:tc>
        <w:tc>
          <w:tcPr>
            <w:tcW w:w="2325" w:type="dxa"/>
          </w:tcPr>
          <w:p w14:paraId="649DED6E" w14:textId="77777777" w:rsidR="004221DA" w:rsidRPr="00B11672" w:rsidRDefault="004221DA" w:rsidP="004221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Penjelasan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disampaikan</w:t>
            </w:r>
            <w:proofErr w:type="spellEnd"/>
          </w:p>
          <w:p w14:paraId="19AA7A7E" w14:textId="77777777" w:rsidR="004221DA" w:rsidRPr="00B11672" w:rsidRDefault="004221DA" w:rsidP="004221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tatabahasa</w:t>
            </w:r>
            <w:proofErr w:type="spellEnd"/>
          </w:p>
          <w:p w14:paraId="3C29EBF8" w14:textId="77777777" w:rsidR="004221DA" w:rsidRPr="00B11672" w:rsidRDefault="004221DA" w:rsidP="004221DA">
            <w:pPr>
              <w:rPr>
                <w:rFonts w:ascii="Arial" w:hAnsi="Arial" w:cs="Arial"/>
                <w:sz w:val="20"/>
                <w:szCs w:val="20"/>
              </w:rPr>
            </w:pPr>
            <w:r w:rsidRPr="00B11672">
              <w:rPr>
                <w:rFonts w:ascii="Arial" w:hAnsi="Arial" w:cs="Arial"/>
                <w:sz w:val="20"/>
                <w:szCs w:val="20"/>
              </w:rPr>
              <w:t xml:space="preserve">Indonesia yang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baku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dan</w:t>
            </w:r>
          </w:p>
          <w:p w14:paraId="2F4E6BC7" w14:textId="77777777" w:rsidR="004221DA" w:rsidRPr="00B11672" w:rsidRDefault="004221DA" w:rsidP="004221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tetapi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masih</w:t>
            </w:r>
            <w:proofErr w:type="spellEnd"/>
          </w:p>
          <w:p w14:paraId="6E896D3C" w14:textId="77777777" w:rsidR="004221DA" w:rsidRPr="00B11672" w:rsidRDefault="004221DA" w:rsidP="004221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dijumpai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beberapa</w:t>
            </w:r>
            <w:proofErr w:type="spellEnd"/>
          </w:p>
          <w:p w14:paraId="29307CA0" w14:textId="77777777" w:rsidR="004221DA" w:rsidRPr="00B11672" w:rsidRDefault="004221DA" w:rsidP="004221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kesalahan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pengetikan</w:t>
            </w:r>
            <w:proofErr w:type="spellEnd"/>
          </w:p>
          <w:p w14:paraId="4429DA45" w14:textId="77777777" w:rsidR="004221DA" w:rsidRPr="00B11672" w:rsidRDefault="004221DA" w:rsidP="004221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maupun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struktur</w:t>
            </w:r>
            <w:proofErr w:type="spellEnd"/>
          </w:p>
          <w:p w14:paraId="63A698A7" w14:textId="14A7623C" w:rsidR="00CC017C" w:rsidRPr="00B11672" w:rsidRDefault="004221DA" w:rsidP="004221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kalimatnya</w:t>
            </w:r>
            <w:proofErr w:type="spellEnd"/>
          </w:p>
        </w:tc>
        <w:tc>
          <w:tcPr>
            <w:tcW w:w="2325" w:type="dxa"/>
          </w:tcPr>
          <w:p w14:paraId="093B258C" w14:textId="2F8A582A" w:rsidR="00CC017C" w:rsidRPr="00B11672" w:rsidRDefault="004221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Penjelasan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disampaikan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tatabahasa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indonesia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umum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saja</w:t>
            </w:r>
            <w:proofErr w:type="spellEnd"/>
          </w:p>
        </w:tc>
        <w:tc>
          <w:tcPr>
            <w:tcW w:w="2325" w:type="dxa"/>
          </w:tcPr>
          <w:p w14:paraId="3D1C2E65" w14:textId="6C030159" w:rsidR="00CC017C" w:rsidRPr="00B11672" w:rsidRDefault="004221DA">
            <w:pPr>
              <w:rPr>
                <w:rFonts w:ascii="Arial" w:hAnsi="Arial" w:cs="Arial"/>
                <w:sz w:val="20"/>
                <w:szCs w:val="20"/>
              </w:rPr>
            </w:pPr>
            <w:r w:rsidRPr="00B11672">
              <w:rPr>
                <w:rFonts w:ascii="Arial" w:hAnsi="Arial" w:cs="Arial"/>
                <w:sz w:val="20"/>
                <w:szCs w:val="20"/>
              </w:rPr>
              <w:t xml:space="preserve">Banyak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terdapat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kesalahan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tatabahasa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Indonesia dan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banyak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terjadi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kesalahan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pengetikan</w:t>
            </w:r>
            <w:proofErr w:type="spellEnd"/>
          </w:p>
        </w:tc>
      </w:tr>
      <w:tr w:rsidR="00CC017C" w:rsidRPr="00B11672" w14:paraId="1E6C5CE9" w14:textId="77777777" w:rsidTr="00CF23F3">
        <w:tc>
          <w:tcPr>
            <w:tcW w:w="2263" w:type="dxa"/>
          </w:tcPr>
          <w:p w14:paraId="387EC96C" w14:textId="098B79E3" w:rsidR="00CC017C" w:rsidRPr="00B11672" w:rsidRDefault="00CF23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b/>
                <w:bCs/>
                <w:sz w:val="20"/>
                <w:szCs w:val="20"/>
              </w:rPr>
              <w:t>Kualitas</w:t>
            </w:r>
            <w:proofErr w:type="spellEnd"/>
            <w:r w:rsidRPr="00B116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b/>
                <w:bCs/>
                <w:sz w:val="20"/>
                <w:szCs w:val="20"/>
              </w:rPr>
              <w:t>substansi</w:t>
            </w:r>
            <w:proofErr w:type="spellEnd"/>
          </w:p>
        </w:tc>
        <w:tc>
          <w:tcPr>
            <w:tcW w:w="2385" w:type="dxa"/>
          </w:tcPr>
          <w:p w14:paraId="7302012F" w14:textId="2AEBF1EF" w:rsidR="00CC017C" w:rsidRPr="00B11672" w:rsidRDefault="004C3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alur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pikir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berbagai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pandangan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pendapat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disertai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dasar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ilmiah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kuat</w:t>
            </w:r>
            <w:proofErr w:type="spellEnd"/>
          </w:p>
        </w:tc>
        <w:tc>
          <w:tcPr>
            <w:tcW w:w="2325" w:type="dxa"/>
          </w:tcPr>
          <w:p w14:paraId="2EF456D2" w14:textId="5921AF88" w:rsidR="00CC017C" w:rsidRPr="00B11672" w:rsidRDefault="004C3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alur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pikir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berbagai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pandangan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pendapat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disertai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dasar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ilmiah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sekedarnya</w:t>
            </w:r>
            <w:proofErr w:type="spellEnd"/>
          </w:p>
        </w:tc>
        <w:tc>
          <w:tcPr>
            <w:tcW w:w="2325" w:type="dxa"/>
          </w:tcPr>
          <w:p w14:paraId="31D8F9C6" w14:textId="77777777" w:rsidR="00752321" w:rsidRPr="00B11672" w:rsidRDefault="00752321" w:rsidP="007523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alur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pikir</w:t>
            </w:r>
            <w:proofErr w:type="spellEnd"/>
          </w:p>
          <w:p w14:paraId="6BF2EBC8" w14:textId="77777777" w:rsidR="00752321" w:rsidRPr="00B11672" w:rsidRDefault="00752321" w:rsidP="007523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berbagai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pandangan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</w:p>
          <w:p w14:paraId="614C431A" w14:textId="77777777" w:rsidR="00752321" w:rsidRPr="00B11672" w:rsidRDefault="00752321" w:rsidP="007523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pendapat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menurut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logika</w:t>
            </w:r>
            <w:proofErr w:type="spellEnd"/>
          </w:p>
          <w:p w14:paraId="6EB37BBF" w14:textId="45B72891" w:rsidR="00CC017C" w:rsidRPr="00B11672" w:rsidRDefault="00752321" w:rsidP="007523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saja</w:t>
            </w:r>
            <w:proofErr w:type="spellEnd"/>
          </w:p>
        </w:tc>
        <w:tc>
          <w:tcPr>
            <w:tcW w:w="2325" w:type="dxa"/>
          </w:tcPr>
          <w:p w14:paraId="06BF3AB6" w14:textId="77777777" w:rsidR="00752321" w:rsidRPr="00B11672" w:rsidRDefault="00752321" w:rsidP="007523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alur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pikir</w:t>
            </w:r>
            <w:proofErr w:type="spellEnd"/>
          </w:p>
          <w:p w14:paraId="713BFFE7" w14:textId="77777777" w:rsidR="00752321" w:rsidRPr="00B11672" w:rsidRDefault="00752321" w:rsidP="007523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berbagai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pandangan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</w:p>
          <w:p w14:paraId="25D52C11" w14:textId="77777777" w:rsidR="00752321" w:rsidRPr="00B11672" w:rsidRDefault="00752321" w:rsidP="007523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pendapat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tanpa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dasar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yang</w:t>
            </w:r>
          </w:p>
          <w:p w14:paraId="769F36D5" w14:textId="7E08586C" w:rsidR="00CC017C" w:rsidRPr="00B11672" w:rsidRDefault="00752321" w:rsidP="007523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2325" w:type="dxa"/>
          </w:tcPr>
          <w:p w14:paraId="550791AC" w14:textId="55D46429" w:rsidR="00CC017C" w:rsidRPr="00B11672" w:rsidRDefault="001313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Substansi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dikaji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fokus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jelas</w:t>
            </w:r>
            <w:proofErr w:type="spellEnd"/>
          </w:p>
        </w:tc>
      </w:tr>
      <w:tr w:rsidR="00CC017C" w:rsidRPr="00B11672" w14:paraId="35EBA239" w14:textId="77777777" w:rsidTr="00CF23F3">
        <w:tc>
          <w:tcPr>
            <w:tcW w:w="2263" w:type="dxa"/>
          </w:tcPr>
          <w:p w14:paraId="3E351FED" w14:textId="3E768FEB" w:rsidR="00CC017C" w:rsidRPr="00B11672" w:rsidRDefault="00CF23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672">
              <w:rPr>
                <w:rFonts w:ascii="Arial" w:hAnsi="Arial" w:cs="Arial"/>
                <w:b/>
                <w:bCs/>
                <w:sz w:val="20"/>
                <w:szCs w:val="20"/>
              </w:rPr>
              <w:t>Pustaka</w:t>
            </w:r>
          </w:p>
        </w:tc>
        <w:tc>
          <w:tcPr>
            <w:tcW w:w="2385" w:type="dxa"/>
          </w:tcPr>
          <w:p w14:paraId="1716934D" w14:textId="3CB269A8" w:rsidR="00CC017C" w:rsidRPr="00B11672" w:rsidRDefault="00B116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Menuliskan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lebih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sumber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pustaka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2325" w:type="dxa"/>
          </w:tcPr>
          <w:p w14:paraId="41110BF7" w14:textId="77777777" w:rsidR="005C2967" w:rsidRPr="00B11672" w:rsidRDefault="005C2967" w:rsidP="005C29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Menuliskan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5-9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sumber</w:t>
            </w:r>
            <w:proofErr w:type="spellEnd"/>
          </w:p>
          <w:p w14:paraId="581DC065" w14:textId="4604D9DF" w:rsidR="00CC017C" w:rsidRPr="00B11672" w:rsidRDefault="005C2967" w:rsidP="005C29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pustaka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terakhir</w:t>
            </w:r>
            <w:proofErr w:type="spellEnd"/>
          </w:p>
        </w:tc>
        <w:tc>
          <w:tcPr>
            <w:tcW w:w="2325" w:type="dxa"/>
          </w:tcPr>
          <w:p w14:paraId="086AD137" w14:textId="07C388AC" w:rsidR="00CC017C" w:rsidRPr="00B11672" w:rsidRDefault="005C29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Menuliskan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2-4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sumber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pustaka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terakhir</w:t>
            </w:r>
            <w:proofErr w:type="spellEnd"/>
          </w:p>
        </w:tc>
        <w:tc>
          <w:tcPr>
            <w:tcW w:w="2325" w:type="dxa"/>
          </w:tcPr>
          <w:p w14:paraId="74401A12" w14:textId="77777777" w:rsidR="0013133C" w:rsidRPr="00B11672" w:rsidRDefault="0013133C" w:rsidP="001313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Menunjukkan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sumber</w:t>
            </w:r>
            <w:proofErr w:type="spellEnd"/>
          </w:p>
          <w:p w14:paraId="04E8DB63" w14:textId="5A352112" w:rsidR="00CC017C" w:rsidRPr="00B11672" w:rsidRDefault="0013133C" w:rsidP="001313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lastRenderedPageBreak/>
              <w:t>pustaka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terakhir</w:t>
            </w:r>
            <w:proofErr w:type="spellEnd"/>
          </w:p>
        </w:tc>
        <w:tc>
          <w:tcPr>
            <w:tcW w:w="2325" w:type="dxa"/>
          </w:tcPr>
          <w:p w14:paraId="27DB30B0" w14:textId="77777777" w:rsidR="0013133C" w:rsidRPr="00B11672" w:rsidRDefault="0013133C" w:rsidP="001313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lastRenderedPageBreak/>
              <w:t>Tanpa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menunjukkan</w:t>
            </w:r>
            <w:proofErr w:type="spellEnd"/>
          </w:p>
          <w:p w14:paraId="7435257A" w14:textId="1EE798C5" w:rsidR="00CC017C" w:rsidRPr="00B11672" w:rsidRDefault="0013133C" w:rsidP="001313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sumber</w:t>
            </w:r>
            <w:proofErr w:type="spellEnd"/>
            <w:r w:rsidRPr="00B11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672">
              <w:rPr>
                <w:rFonts w:ascii="Arial" w:hAnsi="Arial" w:cs="Arial"/>
                <w:sz w:val="20"/>
                <w:szCs w:val="20"/>
              </w:rPr>
              <w:t>pustaka</w:t>
            </w:r>
            <w:proofErr w:type="spellEnd"/>
          </w:p>
        </w:tc>
      </w:tr>
    </w:tbl>
    <w:p w14:paraId="6E198568" w14:textId="601ABB28" w:rsidR="00F057EC" w:rsidRPr="00142932" w:rsidRDefault="00F057EC">
      <w:pPr>
        <w:rPr>
          <w:rFonts w:ascii="Arial" w:hAnsi="Arial" w:cs="Arial"/>
          <w:b/>
          <w:bCs/>
          <w:sz w:val="20"/>
          <w:szCs w:val="20"/>
        </w:rPr>
      </w:pPr>
    </w:p>
    <w:p w14:paraId="3C5F9A3B" w14:textId="5F410CC3" w:rsidR="00453DAC" w:rsidRPr="00A15570" w:rsidRDefault="00453DAC" w:rsidP="00453DAC">
      <w:pPr>
        <w:rPr>
          <w:rFonts w:ascii="Arial" w:hAnsi="Arial" w:cs="Arial"/>
          <w:b/>
          <w:bCs/>
          <w:sz w:val="20"/>
          <w:szCs w:val="20"/>
        </w:rPr>
      </w:pPr>
      <w:r w:rsidRPr="00A15570">
        <w:rPr>
          <w:rFonts w:ascii="Arial" w:hAnsi="Arial" w:cs="Arial"/>
          <w:b/>
          <w:bCs/>
          <w:sz w:val="20"/>
          <w:szCs w:val="20"/>
        </w:rPr>
        <w:t>Tabel 2.</w:t>
      </w:r>
      <w:r w:rsidR="00A86280" w:rsidRPr="00A15570">
        <w:rPr>
          <w:rFonts w:ascii="Arial" w:hAnsi="Arial" w:cs="Arial"/>
          <w:b/>
          <w:bCs/>
          <w:sz w:val="20"/>
          <w:szCs w:val="20"/>
        </w:rPr>
        <w:t>2</w:t>
      </w:r>
      <w:r w:rsidRPr="00A15570">
        <w:rPr>
          <w:rFonts w:ascii="Arial" w:hAnsi="Arial" w:cs="Arial"/>
          <w:b/>
          <w:bCs/>
          <w:sz w:val="20"/>
          <w:szCs w:val="20"/>
        </w:rPr>
        <w:t xml:space="preserve">. Rubrik </w:t>
      </w:r>
      <w:proofErr w:type="spellStart"/>
      <w:r w:rsidR="00A86280" w:rsidRPr="00A15570">
        <w:rPr>
          <w:rFonts w:ascii="Arial" w:hAnsi="Arial" w:cs="Arial"/>
          <w:b/>
          <w:bCs/>
          <w:sz w:val="20"/>
          <w:szCs w:val="20"/>
        </w:rPr>
        <w:t>penilaian</w:t>
      </w:r>
      <w:proofErr w:type="spellEnd"/>
      <w:r w:rsidR="00A86280" w:rsidRPr="00A1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86280" w:rsidRPr="00A15570">
        <w:rPr>
          <w:rFonts w:ascii="Arial" w:hAnsi="Arial" w:cs="Arial"/>
          <w:b/>
          <w:bCs/>
          <w:sz w:val="20"/>
          <w:szCs w:val="20"/>
        </w:rPr>
        <w:t>tugas</w:t>
      </w:r>
      <w:proofErr w:type="spellEnd"/>
      <w:r w:rsidR="00A86280" w:rsidRPr="00A1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86280" w:rsidRPr="00A15570">
        <w:rPr>
          <w:rFonts w:ascii="Arial" w:hAnsi="Arial" w:cs="Arial"/>
          <w:b/>
          <w:bCs/>
          <w:sz w:val="20"/>
          <w:szCs w:val="20"/>
        </w:rPr>
        <w:t>kelompok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559"/>
        <w:gridCol w:w="3747"/>
      </w:tblGrid>
      <w:tr w:rsidR="005F74E1" w:rsidRPr="006E57C0" w14:paraId="46AE1BEB" w14:textId="77777777" w:rsidTr="007C5B1D">
        <w:tc>
          <w:tcPr>
            <w:tcW w:w="5524" w:type="dxa"/>
          </w:tcPr>
          <w:p w14:paraId="632AC213" w14:textId="13165DC0" w:rsidR="005F74E1" w:rsidRPr="006E57C0" w:rsidRDefault="00074EE0" w:rsidP="006E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E57C0">
              <w:rPr>
                <w:rFonts w:ascii="Arial" w:hAnsi="Arial" w:cs="Arial"/>
                <w:b/>
                <w:bCs/>
                <w:sz w:val="20"/>
                <w:szCs w:val="20"/>
              </w:rPr>
              <w:t>Komponen</w:t>
            </w:r>
            <w:proofErr w:type="spellEnd"/>
          </w:p>
        </w:tc>
        <w:tc>
          <w:tcPr>
            <w:tcW w:w="1559" w:type="dxa"/>
          </w:tcPr>
          <w:p w14:paraId="7A643042" w14:textId="608DE923" w:rsidR="005F74E1" w:rsidRPr="006E57C0" w:rsidRDefault="00074EE0" w:rsidP="006E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E57C0">
              <w:rPr>
                <w:rFonts w:ascii="Arial" w:hAnsi="Arial" w:cs="Arial"/>
                <w:b/>
                <w:bCs/>
                <w:sz w:val="20"/>
                <w:szCs w:val="20"/>
              </w:rPr>
              <w:t>Bobot</w:t>
            </w:r>
            <w:proofErr w:type="spellEnd"/>
            <w:r w:rsidR="00B629F0" w:rsidRPr="006E57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</w:tcPr>
          <w:p w14:paraId="709C609D" w14:textId="07AA5BFD" w:rsidR="005F74E1" w:rsidRPr="006E57C0" w:rsidRDefault="00B629F0" w:rsidP="006E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57C0">
              <w:rPr>
                <w:rFonts w:ascii="Arial" w:hAnsi="Arial" w:cs="Arial"/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1559" w:type="dxa"/>
          </w:tcPr>
          <w:p w14:paraId="3A3364FE" w14:textId="0349A432" w:rsidR="005F74E1" w:rsidRPr="006E57C0" w:rsidRDefault="00B629F0" w:rsidP="006E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E57C0">
              <w:rPr>
                <w:rFonts w:ascii="Arial" w:hAnsi="Arial" w:cs="Arial"/>
                <w:b/>
                <w:bCs/>
                <w:sz w:val="20"/>
                <w:szCs w:val="20"/>
              </w:rPr>
              <w:t>BxN</w:t>
            </w:r>
            <w:proofErr w:type="spellEnd"/>
          </w:p>
        </w:tc>
        <w:tc>
          <w:tcPr>
            <w:tcW w:w="3747" w:type="dxa"/>
          </w:tcPr>
          <w:p w14:paraId="60B624C9" w14:textId="4D204ECE" w:rsidR="005F74E1" w:rsidRPr="006E57C0" w:rsidRDefault="00B629F0" w:rsidP="006E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E57C0">
              <w:rPr>
                <w:rFonts w:ascii="Arial" w:hAnsi="Arial" w:cs="Arial"/>
                <w:b/>
                <w:bCs/>
                <w:sz w:val="20"/>
                <w:szCs w:val="20"/>
              </w:rPr>
              <w:t>Komentar</w:t>
            </w:r>
            <w:proofErr w:type="spellEnd"/>
          </w:p>
        </w:tc>
      </w:tr>
      <w:tr w:rsidR="005F74E1" w14:paraId="1EDBE8C7" w14:textId="77777777" w:rsidTr="007C5B1D">
        <w:tc>
          <w:tcPr>
            <w:tcW w:w="5524" w:type="dxa"/>
          </w:tcPr>
          <w:p w14:paraId="2071EB9A" w14:textId="2C9FB734" w:rsidR="005F74E1" w:rsidRPr="00551E4A" w:rsidRDefault="00551E4A" w:rsidP="00551E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Capaian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indicator</w:t>
            </w:r>
          </w:p>
        </w:tc>
        <w:tc>
          <w:tcPr>
            <w:tcW w:w="1559" w:type="dxa"/>
          </w:tcPr>
          <w:p w14:paraId="4D6835A2" w14:textId="61B3786B" w:rsidR="005F74E1" w:rsidRDefault="006E57C0" w:rsidP="007C5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31DE54A7" w14:textId="77777777" w:rsidR="005F74E1" w:rsidRDefault="005F74E1" w:rsidP="0045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626B7A" w14:textId="77777777" w:rsidR="005F74E1" w:rsidRDefault="005F74E1" w:rsidP="0045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</w:tcPr>
          <w:p w14:paraId="0FC1F4E0" w14:textId="77777777" w:rsidR="005F74E1" w:rsidRDefault="005F74E1" w:rsidP="00453D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E1" w14:paraId="00F18F46" w14:textId="77777777" w:rsidTr="007C5B1D">
        <w:tc>
          <w:tcPr>
            <w:tcW w:w="5524" w:type="dxa"/>
          </w:tcPr>
          <w:p w14:paraId="757DE4FE" w14:textId="6DF454BE" w:rsidR="005F74E1" w:rsidRPr="00551E4A" w:rsidRDefault="00551E4A" w:rsidP="00551E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Penguasaan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Materi</w:t>
            </w:r>
          </w:p>
        </w:tc>
        <w:tc>
          <w:tcPr>
            <w:tcW w:w="1559" w:type="dxa"/>
          </w:tcPr>
          <w:p w14:paraId="79C6E825" w14:textId="00455528" w:rsidR="005F74E1" w:rsidRDefault="006E57C0" w:rsidP="007C5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5EC4C7A7" w14:textId="77777777" w:rsidR="005F74E1" w:rsidRDefault="005F74E1" w:rsidP="0045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2C4761" w14:textId="77777777" w:rsidR="005F74E1" w:rsidRDefault="005F74E1" w:rsidP="0045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</w:tcPr>
          <w:p w14:paraId="43BB3BCA" w14:textId="77777777" w:rsidR="005F74E1" w:rsidRDefault="005F74E1" w:rsidP="00453D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E1" w14:paraId="0A53AD00" w14:textId="77777777" w:rsidTr="007C5B1D">
        <w:tc>
          <w:tcPr>
            <w:tcW w:w="5524" w:type="dxa"/>
          </w:tcPr>
          <w:p w14:paraId="4E123091" w14:textId="7E021554" w:rsidR="005F74E1" w:rsidRPr="00551E4A" w:rsidRDefault="00551E4A" w:rsidP="00551E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Keaktifan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partisipasi</w:t>
            </w:r>
            <w:proofErr w:type="spellEnd"/>
            <w:r w:rsidR="006E57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E57C0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="006E57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E57C0">
              <w:rPr>
                <w:rFonts w:ascii="Arial" w:hAnsi="Arial" w:cs="Arial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1559" w:type="dxa"/>
          </w:tcPr>
          <w:p w14:paraId="2ADE171A" w14:textId="09FE53B0" w:rsidR="005F74E1" w:rsidRDefault="006E57C0" w:rsidP="007C5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2528F905" w14:textId="77777777" w:rsidR="005F74E1" w:rsidRDefault="005F74E1" w:rsidP="0045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E5ED9D" w14:textId="77777777" w:rsidR="005F74E1" w:rsidRDefault="005F74E1" w:rsidP="0045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</w:tcPr>
          <w:p w14:paraId="22D96DBD" w14:textId="77777777" w:rsidR="005F74E1" w:rsidRDefault="005F74E1" w:rsidP="00453D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E1" w14:paraId="2277DF3D" w14:textId="77777777" w:rsidTr="007C5B1D">
        <w:tc>
          <w:tcPr>
            <w:tcW w:w="5524" w:type="dxa"/>
          </w:tcPr>
          <w:p w14:paraId="47209B76" w14:textId="41F55B7A" w:rsidR="005F74E1" w:rsidRDefault="006E57C0" w:rsidP="00453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Nilai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1559" w:type="dxa"/>
          </w:tcPr>
          <w:p w14:paraId="48F8DC20" w14:textId="67DD8AE9" w:rsidR="005F74E1" w:rsidRDefault="006E57C0" w:rsidP="007C5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14:paraId="0E21A4CD" w14:textId="77777777" w:rsidR="005F74E1" w:rsidRDefault="005F74E1" w:rsidP="0045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BBF289" w14:textId="77777777" w:rsidR="005F74E1" w:rsidRDefault="005F74E1" w:rsidP="00453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</w:tcPr>
          <w:p w14:paraId="34545619" w14:textId="77777777" w:rsidR="005F74E1" w:rsidRDefault="005F74E1" w:rsidP="00453D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EC6E22" w14:textId="77777777" w:rsidR="00A86280" w:rsidRPr="00B11672" w:rsidRDefault="00A86280" w:rsidP="00453DAC">
      <w:pPr>
        <w:rPr>
          <w:rFonts w:ascii="Arial" w:hAnsi="Arial" w:cs="Arial"/>
          <w:sz w:val="20"/>
          <w:szCs w:val="20"/>
        </w:rPr>
      </w:pPr>
    </w:p>
    <w:p w14:paraId="378E1C0D" w14:textId="4EE542E3" w:rsidR="00F057EC" w:rsidRPr="0012345B" w:rsidRDefault="00203902">
      <w:pPr>
        <w:rPr>
          <w:rFonts w:ascii="Arial" w:hAnsi="Arial" w:cs="Arial"/>
          <w:b/>
          <w:bCs/>
          <w:sz w:val="20"/>
          <w:szCs w:val="20"/>
        </w:rPr>
      </w:pPr>
      <w:r w:rsidRPr="0012345B">
        <w:rPr>
          <w:rFonts w:ascii="Arial" w:hAnsi="Arial" w:cs="Arial"/>
          <w:b/>
          <w:bCs/>
          <w:sz w:val="20"/>
          <w:szCs w:val="20"/>
        </w:rPr>
        <w:t xml:space="preserve">Tabel 2.3. Rubrik </w:t>
      </w:r>
      <w:proofErr w:type="spellStart"/>
      <w:r w:rsidR="00474E89" w:rsidRPr="0012345B">
        <w:rPr>
          <w:rFonts w:ascii="Arial" w:hAnsi="Arial" w:cs="Arial"/>
          <w:b/>
          <w:bCs/>
          <w:sz w:val="20"/>
          <w:szCs w:val="20"/>
        </w:rPr>
        <w:t>penilaian</w:t>
      </w:r>
      <w:proofErr w:type="spellEnd"/>
      <w:r w:rsidR="00474E89" w:rsidRPr="0012345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C3CBF" w:rsidRPr="0012345B">
        <w:rPr>
          <w:rFonts w:ascii="Arial" w:hAnsi="Arial" w:cs="Arial"/>
          <w:b/>
          <w:bCs/>
          <w:sz w:val="20"/>
          <w:szCs w:val="20"/>
        </w:rPr>
        <w:t>presentasi</w:t>
      </w:r>
      <w:proofErr w:type="spellEnd"/>
      <w:r w:rsidR="00FC3CBF" w:rsidRPr="0012345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C3CBF" w:rsidRPr="0012345B">
        <w:rPr>
          <w:rFonts w:ascii="Arial" w:hAnsi="Arial" w:cs="Arial"/>
          <w:b/>
          <w:bCs/>
          <w:sz w:val="20"/>
          <w:szCs w:val="20"/>
        </w:rPr>
        <w:t>tugas</w:t>
      </w:r>
      <w:proofErr w:type="spellEnd"/>
      <w:r w:rsidR="00FC3CBF" w:rsidRPr="0012345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C3CBF" w:rsidRPr="0012345B">
        <w:rPr>
          <w:rFonts w:ascii="Arial" w:hAnsi="Arial" w:cs="Arial"/>
          <w:b/>
          <w:bCs/>
          <w:sz w:val="20"/>
          <w:szCs w:val="20"/>
        </w:rPr>
        <w:t>mandiri</w:t>
      </w:r>
      <w:proofErr w:type="spellEnd"/>
      <w:r w:rsidR="00FC3CBF" w:rsidRPr="0012345B">
        <w:rPr>
          <w:rFonts w:ascii="Arial" w:hAnsi="Arial" w:cs="Arial"/>
          <w:b/>
          <w:bCs/>
          <w:sz w:val="20"/>
          <w:szCs w:val="20"/>
        </w:rPr>
        <w:t xml:space="preserve">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559"/>
        <w:gridCol w:w="3747"/>
      </w:tblGrid>
      <w:tr w:rsidR="00DB5FB3" w:rsidRPr="006E57C0" w14:paraId="7415285E" w14:textId="77777777" w:rsidTr="00DE0D4F">
        <w:tc>
          <w:tcPr>
            <w:tcW w:w="5524" w:type="dxa"/>
          </w:tcPr>
          <w:p w14:paraId="753B8965" w14:textId="77777777" w:rsidR="00DB5FB3" w:rsidRPr="006E57C0" w:rsidRDefault="00DB5FB3" w:rsidP="00DE0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E57C0">
              <w:rPr>
                <w:rFonts w:ascii="Arial" w:hAnsi="Arial" w:cs="Arial"/>
                <w:b/>
                <w:bCs/>
                <w:sz w:val="20"/>
                <w:szCs w:val="20"/>
              </w:rPr>
              <w:t>Komponen</w:t>
            </w:r>
            <w:proofErr w:type="spellEnd"/>
          </w:p>
        </w:tc>
        <w:tc>
          <w:tcPr>
            <w:tcW w:w="1559" w:type="dxa"/>
          </w:tcPr>
          <w:p w14:paraId="0812D730" w14:textId="77777777" w:rsidR="00DB5FB3" w:rsidRPr="006E57C0" w:rsidRDefault="00DB5FB3" w:rsidP="00DE0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E57C0">
              <w:rPr>
                <w:rFonts w:ascii="Arial" w:hAnsi="Arial" w:cs="Arial"/>
                <w:b/>
                <w:bCs/>
                <w:sz w:val="20"/>
                <w:szCs w:val="20"/>
              </w:rPr>
              <w:t>Bobot</w:t>
            </w:r>
            <w:proofErr w:type="spellEnd"/>
            <w:r w:rsidRPr="006E57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</w:tcPr>
          <w:p w14:paraId="55D60AB4" w14:textId="77777777" w:rsidR="00DB5FB3" w:rsidRPr="006E57C0" w:rsidRDefault="00DB5FB3" w:rsidP="00DE0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57C0">
              <w:rPr>
                <w:rFonts w:ascii="Arial" w:hAnsi="Arial" w:cs="Arial"/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1559" w:type="dxa"/>
          </w:tcPr>
          <w:p w14:paraId="0F65730F" w14:textId="77777777" w:rsidR="00DB5FB3" w:rsidRPr="006E57C0" w:rsidRDefault="00DB5FB3" w:rsidP="00DE0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E57C0">
              <w:rPr>
                <w:rFonts w:ascii="Arial" w:hAnsi="Arial" w:cs="Arial"/>
                <w:b/>
                <w:bCs/>
                <w:sz w:val="20"/>
                <w:szCs w:val="20"/>
              </w:rPr>
              <w:t>BxN</w:t>
            </w:r>
            <w:proofErr w:type="spellEnd"/>
          </w:p>
        </w:tc>
        <w:tc>
          <w:tcPr>
            <w:tcW w:w="3747" w:type="dxa"/>
          </w:tcPr>
          <w:p w14:paraId="41FBCDDB" w14:textId="77777777" w:rsidR="00DB5FB3" w:rsidRPr="006E57C0" w:rsidRDefault="00DB5FB3" w:rsidP="00DE0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E57C0">
              <w:rPr>
                <w:rFonts w:ascii="Arial" w:hAnsi="Arial" w:cs="Arial"/>
                <w:b/>
                <w:bCs/>
                <w:sz w:val="20"/>
                <w:szCs w:val="20"/>
              </w:rPr>
              <w:t>Komentar</w:t>
            </w:r>
            <w:proofErr w:type="spellEnd"/>
          </w:p>
        </w:tc>
      </w:tr>
      <w:tr w:rsidR="00DB5FB3" w14:paraId="626115C3" w14:textId="77777777" w:rsidTr="00DE0D4F">
        <w:tc>
          <w:tcPr>
            <w:tcW w:w="5524" w:type="dxa"/>
          </w:tcPr>
          <w:p w14:paraId="6ABA87DF" w14:textId="7CC57D71" w:rsidR="00DB5FB3" w:rsidRPr="00551E4A" w:rsidRDefault="00DB5FB3" w:rsidP="00DB5F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Penguasaan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</w:p>
        </w:tc>
        <w:tc>
          <w:tcPr>
            <w:tcW w:w="1559" w:type="dxa"/>
          </w:tcPr>
          <w:p w14:paraId="10FB5B3E" w14:textId="6110D128" w:rsidR="00DB5FB3" w:rsidRDefault="0012345B" w:rsidP="00DE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B5F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5E81C36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8F106C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</w:tcPr>
          <w:p w14:paraId="7F75B9AD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FB3" w14:paraId="2ED61518" w14:textId="77777777" w:rsidTr="00DE0D4F">
        <w:tc>
          <w:tcPr>
            <w:tcW w:w="5524" w:type="dxa"/>
          </w:tcPr>
          <w:p w14:paraId="418CB3AE" w14:textId="1AE1FC1E" w:rsidR="00DB5FB3" w:rsidRPr="00551E4A" w:rsidRDefault="00DB5FB3" w:rsidP="00DB5F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</w:t>
            </w:r>
            <w:r w:rsidR="000015C2">
              <w:rPr>
                <w:rFonts w:ascii="Arial" w:hAnsi="Arial" w:cs="Arial"/>
                <w:sz w:val="20"/>
                <w:szCs w:val="20"/>
              </w:rPr>
              <w:t>munikasi</w:t>
            </w:r>
            <w:proofErr w:type="spellEnd"/>
            <w:r w:rsidR="000015C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0015C2">
              <w:rPr>
                <w:rFonts w:ascii="Arial" w:hAnsi="Arial" w:cs="Arial"/>
                <w:sz w:val="20"/>
                <w:szCs w:val="20"/>
              </w:rPr>
              <w:t>menanggapi</w:t>
            </w:r>
            <w:proofErr w:type="spellEnd"/>
            <w:r w:rsidR="000015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15C2">
              <w:rPr>
                <w:rFonts w:ascii="Arial" w:hAnsi="Arial" w:cs="Arial"/>
                <w:sz w:val="20"/>
                <w:szCs w:val="20"/>
              </w:rPr>
              <w:t>pertanyaan</w:t>
            </w:r>
            <w:proofErr w:type="spellEnd"/>
          </w:p>
        </w:tc>
        <w:tc>
          <w:tcPr>
            <w:tcW w:w="1559" w:type="dxa"/>
          </w:tcPr>
          <w:p w14:paraId="4DD5EBE2" w14:textId="32F5E873" w:rsidR="00DB5FB3" w:rsidRDefault="0012345B" w:rsidP="00DE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B5F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2C7167E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B6AE00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</w:tcPr>
          <w:p w14:paraId="5D3E01C0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FB3" w14:paraId="61E7D593" w14:textId="77777777" w:rsidTr="00DE0D4F">
        <w:tc>
          <w:tcPr>
            <w:tcW w:w="5524" w:type="dxa"/>
          </w:tcPr>
          <w:p w14:paraId="65F3F43C" w14:textId="39CBDF4F" w:rsidR="00DB5FB3" w:rsidRPr="00551E4A" w:rsidRDefault="00DB5FB3" w:rsidP="00DB5F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0015C2">
              <w:rPr>
                <w:rFonts w:ascii="Arial" w:hAnsi="Arial" w:cs="Arial"/>
                <w:sz w:val="20"/>
                <w:szCs w:val="20"/>
              </w:rPr>
              <w:t>elengkapan</w:t>
            </w:r>
            <w:proofErr w:type="spellEnd"/>
            <w:r w:rsidR="000015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15C2">
              <w:rPr>
                <w:rFonts w:ascii="Arial" w:hAnsi="Arial" w:cs="Arial"/>
                <w:sz w:val="20"/>
                <w:szCs w:val="20"/>
              </w:rPr>
              <w:t>peraga</w:t>
            </w:r>
            <w:proofErr w:type="spellEnd"/>
            <w:r w:rsidR="000015C2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0015C2"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</w:p>
        </w:tc>
        <w:tc>
          <w:tcPr>
            <w:tcW w:w="1559" w:type="dxa"/>
          </w:tcPr>
          <w:p w14:paraId="5AED9CAE" w14:textId="0FF93133" w:rsidR="00DB5FB3" w:rsidRDefault="0012345B" w:rsidP="00DE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B5F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8A094DA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7B60A2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</w:tcPr>
          <w:p w14:paraId="5F372734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FB3" w14:paraId="1F442811" w14:textId="77777777" w:rsidTr="00DE0D4F">
        <w:tc>
          <w:tcPr>
            <w:tcW w:w="5524" w:type="dxa"/>
          </w:tcPr>
          <w:p w14:paraId="0068143D" w14:textId="500720E2" w:rsidR="00DB5FB3" w:rsidRDefault="0012345B" w:rsidP="00DB5F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mengelola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waktu</w:t>
            </w:r>
            <w:proofErr w:type="spellEnd"/>
          </w:p>
        </w:tc>
        <w:tc>
          <w:tcPr>
            <w:tcW w:w="1559" w:type="dxa"/>
          </w:tcPr>
          <w:p w14:paraId="33DD1E56" w14:textId="0A2FDF36" w:rsidR="00DB5FB3" w:rsidRDefault="0012345B" w:rsidP="00DE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44E1893C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5A894F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</w:tcPr>
          <w:p w14:paraId="7B524C40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FB3" w14:paraId="383FBEF4" w14:textId="77777777" w:rsidTr="00DE0D4F">
        <w:tc>
          <w:tcPr>
            <w:tcW w:w="5524" w:type="dxa"/>
          </w:tcPr>
          <w:p w14:paraId="12840331" w14:textId="493D56B6" w:rsidR="00DB5FB3" w:rsidRDefault="0012345B" w:rsidP="00DB5F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Penampilan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6D7B189C" w14:textId="3EF68C08" w:rsidR="00DB5FB3" w:rsidRDefault="0012345B" w:rsidP="00DE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266C0026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4E85CD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</w:tcPr>
          <w:p w14:paraId="176FD4B4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FB3" w14:paraId="04B7CD8F" w14:textId="77777777" w:rsidTr="00DE0D4F">
        <w:tc>
          <w:tcPr>
            <w:tcW w:w="5524" w:type="dxa"/>
          </w:tcPr>
          <w:p w14:paraId="15F94085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Nilai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1559" w:type="dxa"/>
          </w:tcPr>
          <w:p w14:paraId="162CF92C" w14:textId="77777777" w:rsidR="00DB5FB3" w:rsidRDefault="00DB5FB3" w:rsidP="00DE0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14:paraId="565FD211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0AC226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</w:tcPr>
          <w:p w14:paraId="78C6FBD3" w14:textId="77777777" w:rsidR="00DB5FB3" w:rsidRDefault="00DB5FB3" w:rsidP="00DE0D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8A3C1" w14:textId="77777777" w:rsidR="00107802" w:rsidRDefault="00107802">
      <w:pPr>
        <w:rPr>
          <w:rFonts w:ascii="Arial" w:hAnsi="Arial" w:cs="Arial"/>
          <w:sz w:val="20"/>
          <w:szCs w:val="20"/>
        </w:rPr>
      </w:pPr>
    </w:p>
    <w:p w14:paraId="7CEF0FBD" w14:textId="77777777" w:rsidR="00DB5FB3" w:rsidRDefault="00DB5FB3">
      <w:pPr>
        <w:rPr>
          <w:rFonts w:ascii="Arial" w:hAnsi="Arial" w:cs="Arial"/>
          <w:sz w:val="20"/>
          <w:szCs w:val="20"/>
        </w:rPr>
      </w:pPr>
    </w:p>
    <w:p w14:paraId="3F581C30" w14:textId="77777777" w:rsidR="008E21FA" w:rsidRDefault="008E21FA">
      <w:pPr>
        <w:rPr>
          <w:rFonts w:ascii="Arial" w:hAnsi="Arial" w:cs="Arial"/>
          <w:sz w:val="20"/>
          <w:szCs w:val="20"/>
        </w:rPr>
      </w:pPr>
    </w:p>
    <w:p w14:paraId="158E2AFB" w14:textId="77777777" w:rsidR="008E21FA" w:rsidRDefault="008E21FA">
      <w:pPr>
        <w:rPr>
          <w:rFonts w:ascii="Arial" w:hAnsi="Arial" w:cs="Arial"/>
          <w:sz w:val="20"/>
          <w:szCs w:val="20"/>
        </w:rPr>
      </w:pPr>
    </w:p>
    <w:p w14:paraId="4EDCD75D" w14:textId="77777777" w:rsidR="008E21FA" w:rsidRDefault="008E21FA">
      <w:pPr>
        <w:rPr>
          <w:rFonts w:ascii="Arial" w:hAnsi="Arial" w:cs="Arial"/>
          <w:sz w:val="20"/>
          <w:szCs w:val="20"/>
        </w:rPr>
      </w:pPr>
    </w:p>
    <w:p w14:paraId="304F76F4" w14:textId="77777777" w:rsidR="008E21FA" w:rsidRDefault="008E21FA">
      <w:pPr>
        <w:rPr>
          <w:rFonts w:ascii="Arial" w:hAnsi="Arial" w:cs="Arial"/>
          <w:sz w:val="20"/>
          <w:szCs w:val="20"/>
        </w:rPr>
      </w:pPr>
    </w:p>
    <w:p w14:paraId="7330F549" w14:textId="77777777" w:rsidR="008E21FA" w:rsidRDefault="008E21FA">
      <w:pPr>
        <w:rPr>
          <w:rFonts w:ascii="Arial" w:hAnsi="Arial" w:cs="Arial"/>
          <w:sz w:val="20"/>
          <w:szCs w:val="20"/>
        </w:rPr>
      </w:pPr>
    </w:p>
    <w:p w14:paraId="6045298A" w14:textId="77777777" w:rsidR="008E21FA" w:rsidRDefault="008E21FA">
      <w:pPr>
        <w:rPr>
          <w:rFonts w:ascii="Arial" w:hAnsi="Arial" w:cs="Arial"/>
          <w:sz w:val="20"/>
          <w:szCs w:val="20"/>
        </w:rPr>
      </w:pPr>
    </w:p>
    <w:p w14:paraId="5E14BD02" w14:textId="77777777" w:rsidR="008C774F" w:rsidRDefault="008C774F">
      <w:pPr>
        <w:rPr>
          <w:rFonts w:ascii="Arial" w:hAnsi="Arial" w:cs="Arial"/>
          <w:sz w:val="20"/>
          <w:szCs w:val="20"/>
        </w:rPr>
        <w:sectPr w:rsidR="008C774F" w:rsidSect="00F057E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1774A87" w14:textId="0BE8C3F4" w:rsidR="008E21FA" w:rsidRPr="008C774F" w:rsidRDefault="008C774F">
      <w:pPr>
        <w:rPr>
          <w:rFonts w:ascii="Arial" w:hAnsi="Arial" w:cs="Arial"/>
          <w:b/>
          <w:bCs/>
          <w:sz w:val="20"/>
          <w:szCs w:val="20"/>
        </w:rPr>
      </w:pPr>
      <w:r w:rsidRPr="008C774F">
        <w:rPr>
          <w:rFonts w:ascii="Arial" w:hAnsi="Arial" w:cs="Arial"/>
          <w:b/>
          <w:bCs/>
          <w:sz w:val="20"/>
          <w:szCs w:val="20"/>
        </w:rPr>
        <w:lastRenderedPageBreak/>
        <w:t>LAMPIRAN 3. EVALUASI KRITERIA PENILAIAN</w:t>
      </w:r>
    </w:p>
    <w:p w14:paraId="0EE70093" w14:textId="390ECBDC" w:rsidR="008C774F" w:rsidRDefault="008C774F">
      <w:pPr>
        <w:rPr>
          <w:rFonts w:ascii="Arial" w:hAnsi="Arial" w:cs="Arial"/>
          <w:b/>
          <w:bCs/>
          <w:sz w:val="20"/>
          <w:szCs w:val="20"/>
        </w:rPr>
      </w:pPr>
      <w:r w:rsidRPr="008C774F">
        <w:rPr>
          <w:rFonts w:ascii="Arial" w:hAnsi="Arial" w:cs="Arial"/>
          <w:b/>
          <w:bCs/>
          <w:sz w:val="20"/>
          <w:szCs w:val="20"/>
        </w:rPr>
        <w:t xml:space="preserve">Tabel 1. </w:t>
      </w:r>
      <w:proofErr w:type="spellStart"/>
      <w:r w:rsidRPr="008C774F">
        <w:rPr>
          <w:rFonts w:ascii="Arial" w:hAnsi="Arial" w:cs="Arial"/>
          <w:b/>
          <w:bCs/>
          <w:sz w:val="20"/>
          <w:szCs w:val="20"/>
        </w:rPr>
        <w:t>Bobot</w:t>
      </w:r>
      <w:proofErr w:type="spellEnd"/>
      <w:r w:rsidRPr="008C774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C774F">
        <w:rPr>
          <w:rFonts w:ascii="Arial" w:hAnsi="Arial" w:cs="Arial"/>
          <w:b/>
          <w:bCs/>
          <w:sz w:val="20"/>
          <w:szCs w:val="20"/>
        </w:rPr>
        <w:t>Penilaian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8103A8" w14:paraId="3415D554" w14:textId="77777777" w:rsidTr="002F3543">
        <w:tc>
          <w:tcPr>
            <w:tcW w:w="5382" w:type="dxa"/>
          </w:tcPr>
          <w:p w14:paraId="56EDBA7E" w14:textId="77777777" w:rsidR="008103A8" w:rsidRDefault="008103A8" w:rsidP="002F35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Komponen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3634" w:type="dxa"/>
          </w:tcPr>
          <w:p w14:paraId="79184B83" w14:textId="77777777" w:rsidR="008103A8" w:rsidRDefault="008103A8" w:rsidP="002F35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Bobot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Penilaian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8103A8" w14:paraId="217B1C53" w14:textId="77777777" w:rsidTr="002F3543">
        <w:tc>
          <w:tcPr>
            <w:tcW w:w="5382" w:type="dxa"/>
          </w:tcPr>
          <w:p w14:paraId="44A5D15B" w14:textId="77777777" w:rsidR="008103A8" w:rsidRPr="001E3D4C" w:rsidRDefault="008103A8" w:rsidP="002F354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Aktifitas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partisipatif</w:t>
            </w:r>
            <w:proofErr w:type="spellEnd"/>
          </w:p>
        </w:tc>
        <w:tc>
          <w:tcPr>
            <w:tcW w:w="3634" w:type="dxa"/>
          </w:tcPr>
          <w:p w14:paraId="285D61BB" w14:textId="77777777" w:rsidR="008103A8" w:rsidRPr="001E3D4C" w:rsidRDefault="008103A8" w:rsidP="002F3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1E3D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103A8" w14:paraId="17779A41" w14:textId="77777777" w:rsidTr="002F3543">
        <w:tc>
          <w:tcPr>
            <w:tcW w:w="5382" w:type="dxa"/>
          </w:tcPr>
          <w:p w14:paraId="0AFA6A62" w14:textId="25096E9E" w:rsidR="008103A8" w:rsidRPr="001E3D4C" w:rsidRDefault="008103A8" w:rsidP="002F3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w:rsidRPr="001E3D4C">
              <w:rPr>
                <w:rFonts w:ascii="Arial" w:hAnsi="Arial" w:cs="Arial"/>
                <w:sz w:val="20"/>
                <w:szCs w:val="20"/>
              </w:rPr>
              <w:t>based learning</w:t>
            </w:r>
          </w:p>
        </w:tc>
        <w:tc>
          <w:tcPr>
            <w:tcW w:w="3634" w:type="dxa"/>
          </w:tcPr>
          <w:p w14:paraId="43CFD6FE" w14:textId="77777777" w:rsidR="008103A8" w:rsidRPr="001E3D4C" w:rsidRDefault="008103A8" w:rsidP="002F3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1E3D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103A8" w14:paraId="509B36A7" w14:textId="77777777" w:rsidTr="002F3543">
        <w:tc>
          <w:tcPr>
            <w:tcW w:w="5382" w:type="dxa"/>
          </w:tcPr>
          <w:p w14:paraId="62656A21" w14:textId="77777777" w:rsidR="008103A8" w:rsidRPr="001E3D4C" w:rsidRDefault="008103A8" w:rsidP="002F3543">
            <w:pPr>
              <w:rPr>
                <w:rFonts w:ascii="Arial" w:hAnsi="Arial" w:cs="Arial"/>
                <w:sz w:val="20"/>
                <w:szCs w:val="20"/>
              </w:rPr>
            </w:pPr>
            <w:r w:rsidRPr="001E3D4C">
              <w:rPr>
                <w:rFonts w:ascii="Arial" w:hAnsi="Arial" w:cs="Arial"/>
                <w:sz w:val="20"/>
                <w:szCs w:val="20"/>
              </w:rPr>
              <w:t>UTS</w:t>
            </w:r>
          </w:p>
        </w:tc>
        <w:tc>
          <w:tcPr>
            <w:tcW w:w="3634" w:type="dxa"/>
          </w:tcPr>
          <w:p w14:paraId="67A56EDE" w14:textId="77777777" w:rsidR="008103A8" w:rsidRPr="001E3D4C" w:rsidRDefault="008103A8" w:rsidP="002F3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E3D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103A8" w14:paraId="302C2694" w14:textId="77777777" w:rsidTr="002F3543">
        <w:tc>
          <w:tcPr>
            <w:tcW w:w="5382" w:type="dxa"/>
          </w:tcPr>
          <w:p w14:paraId="6D8C961B" w14:textId="77777777" w:rsidR="008103A8" w:rsidRPr="001E3D4C" w:rsidRDefault="008103A8" w:rsidP="002F3543">
            <w:pPr>
              <w:rPr>
                <w:rFonts w:ascii="Arial" w:hAnsi="Arial" w:cs="Arial"/>
                <w:sz w:val="20"/>
                <w:szCs w:val="20"/>
              </w:rPr>
            </w:pPr>
            <w:r w:rsidRPr="001E3D4C">
              <w:rPr>
                <w:rFonts w:ascii="Arial" w:hAnsi="Arial" w:cs="Arial"/>
                <w:sz w:val="20"/>
                <w:szCs w:val="20"/>
              </w:rPr>
              <w:t>UAS</w:t>
            </w:r>
          </w:p>
        </w:tc>
        <w:tc>
          <w:tcPr>
            <w:tcW w:w="3634" w:type="dxa"/>
          </w:tcPr>
          <w:p w14:paraId="45678A29" w14:textId="77777777" w:rsidR="008103A8" w:rsidRPr="001E3D4C" w:rsidRDefault="008103A8" w:rsidP="002F3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E3D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103A8" w:rsidRPr="009D55AE" w14:paraId="0CD12F17" w14:textId="77777777" w:rsidTr="002F3543">
        <w:tc>
          <w:tcPr>
            <w:tcW w:w="5382" w:type="dxa"/>
          </w:tcPr>
          <w:p w14:paraId="28D0D3E2" w14:textId="77777777" w:rsidR="008103A8" w:rsidRPr="009D55AE" w:rsidRDefault="008103A8" w:rsidP="002F35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5A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634" w:type="dxa"/>
          </w:tcPr>
          <w:p w14:paraId="6E5D4FF4" w14:textId="77777777" w:rsidR="008103A8" w:rsidRPr="009D55AE" w:rsidRDefault="008103A8" w:rsidP="002F35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5AE"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</w:tbl>
    <w:p w14:paraId="5D57F256" w14:textId="77777777" w:rsidR="007D4739" w:rsidRPr="008C774F" w:rsidRDefault="007D4739">
      <w:pPr>
        <w:rPr>
          <w:rFonts w:ascii="Arial" w:hAnsi="Arial" w:cs="Arial"/>
          <w:b/>
          <w:bCs/>
          <w:sz w:val="20"/>
          <w:szCs w:val="20"/>
        </w:rPr>
      </w:pPr>
    </w:p>
    <w:p w14:paraId="73041505" w14:textId="77777777" w:rsidR="008C774F" w:rsidRDefault="008C774F">
      <w:pPr>
        <w:rPr>
          <w:rFonts w:ascii="Arial" w:hAnsi="Arial" w:cs="Arial"/>
          <w:sz w:val="20"/>
          <w:szCs w:val="20"/>
        </w:rPr>
      </w:pPr>
    </w:p>
    <w:sectPr w:rsidR="008C774F" w:rsidSect="008C7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B608C"/>
    <w:multiLevelType w:val="hybridMultilevel"/>
    <w:tmpl w:val="651083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27BBE"/>
    <w:multiLevelType w:val="hybridMultilevel"/>
    <w:tmpl w:val="1F926ECE"/>
    <w:lvl w:ilvl="0" w:tplc="422CDE7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90A6E"/>
    <w:multiLevelType w:val="hybridMultilevel"/>
    <w:tmpl w:val="1468287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559B3"/>
    <w:multiLevelType w:val="hybridMultilevel"/>
    <w:tmpl w:val="B02AEA0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32CED"/>
    <w:multiLevelType w:val="hybridMultilevel"/>
    <w:tmpl w:val="8B34EC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A07DF"/>
    <w:multiLevelType w:val="hybridMultilevel"/>
    <w:tmpl w:val="BF78F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C07DF"/>
    <w:multiLevelType w:val="hybridMultilevel"/>
    <w:tmpl w:val="651083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5701B"/>
    <w:multiLevelType w:val="hybridMultilevel"/>
    <w:tmpl w:val="069021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96967">
    <w:abstractNumId w:val="2"/>
  </w:num>
  <w:num w:numId="2" w16cid:durableId="1009411925">
    <w:abstractNumId w:val="3"/>
  </w:num>
  <w:num w:numId="3" w16cid:durableId="2029137181">
    <w:abstractNumId w:val="1"/>
  </w:num>
  <w:num w:numId="4" w16cid:durableId="655380341">
    <w:abstractNumId w:val="0"/>
  </w:num>
  <w:num w:numId="5" w16cid:durableId="1910993947">
    <w:abstractNumId w:val="6"/>
  </w:num>
  <w:num w:numId="6" w16cid:durableId="569386226">
    <w:abstractNumId w:val="5"/>
  </w:num>
  <w:num w:numId="7" w16cid:durableId="1017194197">
    <w:abstractNumId w:val="7"/>
  </w:num>
  <w:num w:numId="8" w16cid:durableId="952592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E0"/>
    <w:rsid w:val="000015C2"/>
    <w:rsid w:val="00074EE0"/>
    <w:rsid w:val="000A0766"/>
    <w:rsid w:val="0010434C"/>
    <w:rsid w:val="00107802"/>
    <w:rsid w:val="0012345B"/>
    <w:rsid w:val="0013133C"/>
    <w:rsid w:val="00142932"/>
    <w:rsid w:val="00154843"/>
    <w:rsid w:val="00162101"/>
    <w:rsid w:val="001B2E8E"/>
    <w:rsid w:val="001E3D4C"/>
    <w:rsid w:val="001E7B27"/>
    <w:rsid w:val="001E7D4C"/>
    <w:rsid w:val="001F0BDC"/>
    <w:rsid w:val="00203902"/>
    <w:rsid w:val="00240956"/>
    <w:rsid w:val="002A3713"/>
    <w:rsid w:val="00332F69"/>
    <w:rsid w:val="0035451E"/>
    <w:rsid w:val="00366D71"/>
    <w:rsid w:val="00386AED"/>
    <w:rsid w:val="003A6E93"/>
    <w:rsid w:val="003C0B83"/>
    <w:rsid w:val="004221DA"/>
    <w:rsid w:val="00453DAC"/>
    <w:rsid w:val="00474E89"/>
    <w:rsid w:val="004C38F8"/>
    <w:rsid w:val="004D61E7"/>
    <w:rsid w:val="004E2379"/>
    <w:rsid w:val="004E7384"/>
    <w:rsid w:val="00551E4A"/>
    <w:rsid w:val="00585F77"/>
    <w:rsid w:val="00597DA6"/>
    <w:rsid w:val="005C2967"/>
    <w:rsid w:val="005C63E0"/>
    <w:rsid w:val="005F74E1"/>
    <w:rsid w:val="0069320E"/>
    <w:rsid w:val="006A4ED1"/>
    <w:rsid w:val="006C4547"/>
    <w:rsid w:val="006D1310"/>
    <w:rsid w:val="006D3C74"/>
    <w:rsid w:val="006E57C0"/>
    <w:rsid w:val="006F1963"/>
    <w:rsid w:val="00743D1E"/>
    <w:rsid w:val="007473C5"/>
    <w:rsid w:val="00752321"/>
    <w:rsid w:val="007A042F"/>
    <w:rsid w:val="007A725E"/>
    <w:rsid w:val="007B1F48"/>
    <w:rsid w:val="007C5B1D"/>
    <w:rsid w:val="007D2542"/>
    <w:rsid w:val="007D4739"/>
    <w:rsid w:val="008103A8"/>
    <w:rsid w:val="00882C11"/>
    <w:rsid w:val="008A2A5B"/>
    <w:rsid w:val="008C774F"/>
    <w:rsid w:val="008E21FA"/>
    <w:rsid w:val="00905337"/>
    <w:rsid w:val="00916FCF"/>
    <w:rsid w:val="009945F7"/>
    <w:rsid w:val="009D55AE"/>
    <w:rsid w:val="009F442A"/>
    <w:rsid w:val="00A15570"/>
    <w:rsid w:val="00A2175A"/>
    <w:rsid w:val="00A31F57"/>
    <w:rsid w:val="00A535BA"/>
    <w:rsid w:val="00A86280"/>
    <w:rsid w:val="00B11672"/>
    <w:rsid w:val="00B226EE"/>
    <w:rsid w:val="00B629F0"/>
    <w:rsid w:val="00C27B6F"/>
    <w:rsid w:val="00C42F97"/>
    <w:rsid w:val="00C9018C"/>
    <w:rsid w:val="00C955C8"/>
    <w:rsid w:val="00CA66BD"/>
    <w:rsid w:val="00CC017C"/>
    <w:rsid w:val="00CF23F3"/>
    <w:rsid w:val="00CF6B38"/>
    <w:rsid w:val="00D63E1B"/>
    <w:rsid w:val="00D74333"/>
    <w:rsid w:val="00DB5FB3"/>
    <w:rsid w:val="00E4117E"/>
    <w:rsid w:val="00EA34D7"/>
    <w:rsid w:val="00EA485F"/>
    <w:rsid w:val="00EA52F7"/>
    <w:rsid w:val="00F057EC"/>
    <w:rsid w:val="00F348F4"/>
    <w:rsid w:val="00F5411A"/>
    <w:rsid w:val="00F639F9"/>
    <w:rsid w:val="00FB1DE9"/>
    <w:rsid w:val="00FC3CBF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F95A"/>
  <w15:chartTrackingRefBased/>
  <w15:docId w15:val="{F64EEAEA-700E-4954-B137-4415CB06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DE9"/>
    <w:pPr>
      <w:ind w:left="720"/>
      <w:contextualSpacing/>
    </w:pPr>
  </w:style>
  <w:style w:type="paragraph" w:styleId="NoSpacing">
    <w:name w:val="No Spacing"/>
    <w:uiPriority w:val="1"/>
    <w:qFormat/>
    <w:rsid w:val="00D63E1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CF01-863C-44D1-A551-7BF90D97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widiyantorahmat26@gmail.com</dc:creator>
  <cp:keywords/>
  <dc:description/>
  <cp:lastModifiedBy>bayu handono</cp:lastModifiedBy>
  <cp:revision>11</cp:revision>
  <cp:lastPrinted>2024-06-19T01:52:00Z</cp:lastPrinted>
  <dcterms:created xsi:type="dcterms:W3CDTF">2024-06-27T07:27:00Z</dcterms:created>
  <dcterms:modified xsi:type="dcterms:W3CDTF">2024-08-06T02:05:00Z</dcterms:modified>
</cp:coreProperties>
</file>