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DED" w:rsidRPr="009D0DDB" w:rsidRDefault="00EC5DED" w:rsidP="009D0DDB">
      <w:pPr>
        <w:spacing w:after="0" w:line="360" w:lineRule="auto"/>
        <w:ind w:right="95"/>
        <w:jc w:val="center"/>
        <w:rPr>
          <w:rFonts w:ascii="Times New Roman" w:hAnsi="Times New Roman" w:cs="Times New Roman"/>
          <w:sz w:val="24"/>
          <w:szCs w:val="24"/>
        </w:rPr>
      </w:pPr>
      <w:r w:rsidRPr="009D0DDB">
        <w:rPr>
          <w:rFonts w:ascii="Times New Roman" w:hAnsi="Times New Roman" w:cs="Times New Roman"/>
          <w:sz w:val="24"/>
          <w:szCs w:val="24"/>
        </w:rPr>
        <w:t>MATERI PERKULIAHAN</w:t>
      </w:r>
    </w:p>
    <w:p w:rsidR="00EC5DED" w:rsidRPr="009D0DDB" w:rsidRDefault="00EC5DED" w:rsidP="009D0DDB">
      <w:pPr>
        <w:spacing w:after="0" w:line="360" w:lineRule="auto"/>
        <w:ind w:right="95"/>
        <w:jc w:val="both"/>
        <w:rPr>
          <w:rFonts w:ascii="Times New Roman" w:hAnsi="Times New Roman" w:cs="Times New Roman"/>
          <w:sz w:val="24"/>
          <w:szCs w:val="24"/>
        </w:rPr>
      </w:pPr>
    </w:p>
    <w:p w:rsidR="00EC5DED" w:rsidRPr="009D0DDB" w:rsidRDefault="00EC5DED" w:rsidP="009D0DDB">
      <w:pPr>
        <w:pStyle w:val="BodyText"/>
        <w:spacing w:line="360" w:lineRule="auto"/>
        <w:ind w:right="95"/>
        <w:jc w:val="both"/>
        <w:rPr>
          <w:w w:val="99"/>
          <w:lang w:val="id-ID"/>
        </w:rPr>
      </w:pPr>
      <w:r w:rsidRPr="009D0DDB">
        <w:t>MATA</w:t>
      </w:r>
      <w:r w:rsidRPr="009D0DDB">
        <w:rPr>
          <w:spacing w:val="-3"/>
        </w:rPr>
        <w:t xml:space="preserve"> </w:t>
      </w:r>
      <w:r w:rsidRPr="009D0DDB">
        <w:t>KULIAH</w:t>
      </w:r>
      <w:r w:rsidRPr="009D0DDB">
        <w:tab/>
        <w:t>:</w:t>
      </w:r>
      <w:r w:rsidRPr="009D0DDB">
        <w:rPr>
          <w:spacing w:val="-8"/>
        </w:rPr>
        <w:t xml:space="preserve"> </w:t>
      </w:r>
      <w:r w:rsidRPr="009D0DDB">
        <w:t>PENGELOLAAN</w:t>
      </w:r>
      <w:r w:rsidRPr="009D0DDB">
        <w:rPr>
          <w:spacing w:val="-9"/>
          <w:lang w:val="id-ID"/>
        </w:rPr>
        <w:t xml:space="preserve"> </w:t>
      </w:r>
      <w:r w:rsidRPr="009D0DDB">
        <w:t>PENDIDIKAN</w:t>
      </w:r>
    </w:p>
    <w:p w:rsidR="00EC5DED" w:rsidRPr="009D0DDB" w:rsidRDefault="00EC5DED" w:rsidP="009D0DDB">
      <w:pPr>
        <w:pStyle w:val="BodyText"/>
        <w:spacing w:line="360" w:lineRule="auto"/>
        <w:ind w:right="95"/>
        <w:jc w:val="both"/>
        <w:rPr>
          <w:lang w:val="id-ID"/>
        </w:rPr>
      </w:pPr>
      <w:r w:rsidRPr="009D0DDB">
        <w:t>SKS</w:t>
      </w:r>
      <w:r w:rsidRPr="009D0DDB">
        <w:tab/>
      </w:r>
      <w:r w:rsidRPr="009D0DDB">
        <w:rPr>
          <w:lang w:val="id-ID"/>
        </w:rPr>
        <w:tab/>
      </w:r>
      <w:r w:rsidRPr="009D0DDB">
        <w:rPr>
          <w:lang w:val="id-ID"/>
        </w:rPr>
        <w:tab/>
      </w:r>
      <w:r w:rsidRPr="009D0DDB">
        <w:t>: 2</w:t>
      </w:r>
      <w:r w:rsidRPr="009D0DDB">
        <w:rPr>
          <w:spacing w:val="-9"/>
        </w:rPr>
        <w:t xml:space="preserve"> </w:t>
      </w:r>
      <w:r w:rsidRPr="009D0DDB">
        <w:t>SKS</w:t>
      </w:r>
    </w:p>
    <w:p w:rsidR="00EC5DED" w:rsidRPr="009D0DDB" w:rsidRDefault="00EC5DED" w:rsidP="009D0DDB">
      <w:pPr>
        <w:pStyle w:val="BodyText"/>
        <w:spacing w:line="360" w:lineRule="auto"/>
        <w:ind w:right="95"/>
        <w:jc w:val="both"/>
        <w:rPr>
          <w:lang w:val="id-ID"/>
        </w:rPr>
      </w:pPr>
      <w:r w:rsidRPr="009D0DDB">
        <w:t>TOPIK</w:t>
      </w:r>
      <w:r w:rsidRPr="009D0DDB">
        <w:tab/>
      </w:r>
      <w:r w:rsidRPr="009D0DDB">
        <w:rPr>
          <w:lang w:val="id-ID"/>
        </w:rPr>
        <w:tab/>
      </w:r>
      <w:r w:rsidRPr="009D0DDB">
        <w:rPr>
          <w:lang w:val="id-ID"/>
        </w:rPr>
        <w:tab/>
      </w:r>
      <w:r w:rsidRPr="009D0DDB">
        <w:t xml:space="preserve">: </w:t>
      </w:r>
      <w:r w:rsidRPr="009D0DDB">
        <w:rPr>
          <w:lang w:val="id-ID"/>
        </w:rPr>
        <w:t>SEKOLAH, MASYARAKAT DAN DUNIA INDUSTRI</w:t>
      </w:r>
    </w:p>
    <w:p w:rsidR="00EC5DED" w:rsidRPr="009D0DDB" w:rsidRDefault="00EC5DED" w:rsidP="009D0DDB">
      <w:pPr>
        <w:pStyle w:val="BodyText"/>
        <w:spacing w:line="360" w:lineRule="auto"/>
        <w:ind w:right="95"/>
        <w:jc w:val="both"/>
        <w:rPr>
          <w:lang w:val="id-ID"/>
        </w:rPr>
      </w:pPr>
      <w:r w:rsidRPr="009D0DDB">
        <w:t>PERTEMUAN</w:t>
      </w:r>
      <w:r w:rsidRPr="009D0DDB">
        <w:rPr>
          <w:spacing w:val="-3"/>
        </w:rPr>
        <w:t xml:space="preserve"> </w:t>
      </w:r>
      <w:r w:rsidRPr="009D0DDB">
        <w:t>KE</w:t>
      </w:r>
      <w:r w:rsidRPr="009D0DDB">
        <w:tab/>
        <w:t xml:space="preserve">: </w:t>
      </w:r>
      <w:r w:rsidRPr="009D0DDB">
        <w:rPr>
          <w:lang w:val="id-ID"/>
        </w:rPr>
        <w:t>13 (TIGA BELAS)</w:t>
      </w:r>
    </w:p>
    <w:p w:rsidR="00EC5DED" w:rsidRPr="009D0DDB" w:rsidRDefault="00EC5DED" w:rsidP="009D0DDB">
      <w:pPr>
        <w:pStyle w:val="BodyText"/>
        <w:spacing w:line="360" w:lineRule="auto"/>
        <w:ind w:right="95"/>
        <w:jc w:val="both"/>
        <w:rPr>
          <w:lang w:val="id-ID"/>
        </w:rPr>
      </w:pPr>
    </w:p>
    <w:p w:rsidR="00EC5DED" w:rsidRPr="009D0DDB" w:rsidRDefault="00EC5DED" w:rsidP="009D0DDB">
      <w:pPr>
        <w:pStyle w:val="BodyText"/>
        <w:spacing w:line="360" w:lineRule="auto"/>
        <w:ind w:right="95"/>
        <w:jc w:val="both"/>
        <w:rPr>
          <w:lang w:val="id-ID"/>
        </w:rPr>
      </w:pPr>
      <w:r w:rsidRPr="009D0DDB">
        <w:rPr>
          <w:lang w:val="id-ID"/>
        </w:rPr>
        <w:t>MATERI</w:t>
      </w: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Menurut Oami Abdurrahman M.A. hubungan masyarakat adalah menumbuhkan hubungan baik antara segenap komponen pada suatu lembaga dalam rangka memberikan pengertian, menumbuhkan motivasi dan partisipasi. Semua ini bertujuan untuk menumbuhkan dan mengembangkan pengertian dan kemampuan publik dan opininya yang menguntungkan (saling kerja sama).</w:t>
      </w: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 xml:space="preserve">Dari pengertian tersebut dapat diambil kesimpulan bahwa hubungan masyarakat merupakan suatu kegiatan yang bertujuan memperoleh </w:t>
      </w:r>
      <w:r w:rsidRPr="009D0DDB">
        <w:rPr>
          <w:rFonts w:ascii="Times New Roman" w:eastAsia="Times New Roman" w:hAnsi="Times New Roman" w:cs="Times New Roman"/>
          <w:i/>
          <w:iCs/>
          <w:sz w:val="24"/>
          <w:szCs w:val="24"/>
          <w:lang w:eastAsia="id-ID"/>
        </w:rPr>
        <w:t>goodwill</w:t>
      </w:r>
      <w:r w:rsidRPr="009D0DDB">
        <w:rPr>
          <w:rFonts w:ascii="Times New Roman" w:eastAsia="Times New Roman" w:hAnsi="Times New Roman" w:cs="Times New Roman"/>
          <w:sz w:val="24"/>
          <w:szCs w:val="24"/>
          <w:lang w:eastAsia="id-ID"/>
        </w:rPr>
        <w:t>, kepercayaan, saling pengertian dan citra yang baik dari publik. Sasaran hubungan masyarakat adalah menciptakan opini publik yang menguntungkan semua pihak (lembaga pendidikan islam dan masyarakat).</w:t>
      </w: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Hubungan masyarakat merupakan unsur yang sangat penting dalam manajemen guna mencapai tujuan yang spesifik dari organisasi atau perusahaan.</w:t>
      </w: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Ada beberapa persyaratan yang harus dipenuhi oleh para petugas hubungan masyarakat, yaitu:</w:t>
      </w:r>
    </w:p>
    <w:p w:rsidR="00EC5DED" w:rsidRPr="009D0DDB" w:rsidRDefault="00EC5DED" w:rsidP="009D0DDB">
      <w:pPr>
        <w:numPr>
          <w:ilvl w:val="0"/>
          <w:numId w:val="1"/>
        </w:num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Kemampuan mengamati dan menganalisis persoalan</w:t>
      </w:r>
    </w:p>
    <w:p w:rsidR="00EC5DED" w:rsidRPr="009D0DDB" w:rsidRDefault="00EC5DED" w:rsidP="009D0DDB">
      <w:pPr>
        <w:numPr>
          <w:ilvl w:val="0"/>
          <w:numId w:val="1"/>
        </w:num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Kemampuan menarik perhatian</w:t>
      </w:r>
    </w:p>
    <w:p w:rsidR="00EC5DED" w:rsidRPr="009D0DDB" w:rsidRDefault="00EC5DED" w:rsidP="009D0DDB">
      <w:pPr>
        <w:numPr>
          <w:ilvl w:val="0"/>
          <w:numId w:val="1"/>
        </w:num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Kemampuan mempengaruhi pendapat</w:t>
      </w:r>
    </w:p>
    <w:p w:rsidR="00EC5DED" w:rsidRPr="009D0DDB" w:rsidRDefault="00EC5DED" w:rsidP="009D0DDB">
      <w:pPr>
        <w:numPr>
          <w:ilvl w:val="0"/>
          <w:numId w:val="1"/>
        </w:num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Kemampuan menjalin hubungan dan suasana saling percaya.</w:t>
      </w: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Dari keempat persyaratan dasar tersebut, kedudukan hubungan masyarakat adalah sebagai peneliti, penilai selera dan sikap masyarakat, menyelaraskan organisasi dengan kepentingan umum, serta merumuskan dan melaksanakan suatu program kerja untuk mendapatkan dukungan dan kepercayaan masyarakat.</w:t>
      </w: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b/>
          <w:bCs/>
          <w:sz w:val="24"/>
          <w:szCs w:val="24"/>
          <w:lang w:eastAsia="id-ID"/>
        </w:rPr>
        <w:t>Fungsi Hubungan Masyarakat</w:t>
      </w: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 xml:space="preserve">Sekolah sebagai fungsi organisasi harus melaksanakan fungsi organisasinya dalam penerapan administrasi pendidikan, yaitu dengan memperhatikan komponen lingkungan sebagai salah </w:t>
      </w:r>
      <w:r w:rsidRPr="009D0DDB">
        <w:rPr>
          <w:rFonts w:ascii="Times New Roman" w:eastAsia="Times New Roman" w:hAnsi="Times New Roman" w:cs="Times New Roman"/>
          <w:sz w:val="24"/>
          <w:szCs w:val="24"/>
          <w:lang w:eastAsia="id-ID"/>
        </w:rPr>
        <w:lastRenderedPageBreak/>
        <w:t>satu faktor dalam pendidikan. Masyarakat sebagai lingkungan sekolah harus diperhatikan dan dikondisikan oleh sekolah agar masyarakat dapat terlibat dalam pengelolaan sekolah.</w:t>
      </w: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Fungsi utama hubungan masyarakat adalah menumbuhkan dan mengembangkan hubungan baik antara lembaga organisasi dengan publiknya dalam rangka menanamkan pengertian, menumbuhkan motivasi dan partisipasi publik supaya menciptakan pendapat atau opini yang menguntungkan lembaga atau organisasi.</w:t>
      </w: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Menurut Edwin Emery, ia menyatakan bahwa fungsi hubungan masyarakat adalah upaya yang terencana dan terorganisasi dari sebuah perusahaan atau lembaga untuk menciptakan hubungan-hubungan yang saling bermanfaat dengan berbagai publiknya.</w:t>
      </w: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b/>
          <w:bCs/>
          <w:sz w:val="24"/>
          <w:szCs w:val="24"/>
          <w:lang w:eastAsia="id-ID"/>
        </w:rPr>
        <w:t>Tujuan dan Sasaran Hubungan Masyarakat</w:t>
      </w: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Tujuan hubungan antara sekolah dan masyarakat adalah:</w:t>
      </w:r>
    </w:p>
    <w:p w:rsidR="00EC5DED" w:rsidRPr="009D0DDB" w:rsidRDefault="00EC5DED" w:rsidP="009D0DDB">
      <w:pPr>
        <w:numPr>
          <w:ilvl w:val="0"/>
          <w:numId w:val="2"/>
        </w:num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Mengembangkan pembinaan pengertian masyarakat tentang semua aspek atau bidang pelaksanaan program pendidikan di sekolah. Ini dilakukan agar masyarakat termotivasi untuk bisa memberikan bantuan yang maksimal terhadap terlaksananya program-program sekolah tersebut.</w:t>
      </w:r>
    </w:p>
    <w:p w:rsidR="00EC5DED" w:rsidRPr="009D0DDB" w:rsidRDefault="00EC5DED" w:rsidP="009D0DDB">
      <w:pPr>
        <w:numPr>
          <w:ilvl w:val="0"/>
          <w:numId w:val="2"/>
        </w:num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Menampung harapan-harapan tentang tujuan pendidikan di sekolah, yang dapat dilakukan dengan mengadakan pertemuan-pertemuan rutin antara sekolah dengan masyarakat. Hal ini perlu karena lulusan sekolah akan kembali ke masyarakat, maka tujuan harus sesuai dengan kebutuhan masyarakat.</w:t>
      </w:r>
    </w:p>
    <w:p w:rsidR="00EC5DED" w:rsidRPr="009D0DDB" w:rsidRDefault="00EC5DED" w:rsidP="009D0DDB">
      <w:pPr>
        <w:numPr>
          <w:ilvl w:val="0"/>
          <w:numId w:val="2"/>
        </w:num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Memperoleh partisipasi, dukungan, bantuan secara konkrit dari masyarakat, baik berupa tenaga, sarana maupun dana demi kelancaran tercapainya tujuan pendidikan.</w:t>
      </w:r>
    </w:p>
    <w:p w:rsidR="00EC5DED" w:rsidRPr="009D0DDB" w:rsidRDefault="00EC5DED" w:rsidP="009D0DDB">
      <w:pPr>
        <w:numPr>
          <w:ilvl w:val="0"/>
          <w:numId w:val="2"/>
        </w:num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Menumbuh dan membangkitkan rasa tanggung jawab yang lebih besar pada masyarakat terhadap kelangsungan program pendidikan di sekolah.</w:t>
      </w:r>
    </w:p>
    <w:p w:rsidR="00EC5DED" w:rsidRPr="009D0DDB" w:rsidRDefault="00EC5DED" w:rsidP="009D0DDB">
      <w:pPr>
        <w:numPr>
          <w:ilvl w:val="0"/>
          <w:numId w:val="2"/>
        </w:num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Mengikutsertakan masyarakat dalam memecahkan permasalahan yang dihadapi sekolah, menyangkut permasalahan siswa, guru, perlengkapan, keuangan dan perumusan tujuan sekolah.</w:t>
      </w:r>
    </w:p>
    <w:p w:rsidR="003514EE" w:rsidRPr="009D0DDB" w:rsidRDefault="003514EE" w:rsidP="009D0DDB">
      <w:pPr>
        <w:spacing w:after="0" w:line="360" w:lineRule="auto"/>
        <w:ind w:left="720"/>
        <w:jc w:val="both"/>
        <w:rPr>
          <w:rFonts w:ascii="Times New Roman" w:eastAsia="Times New Roman" w:hAnsi="Times New Roman" w:cs="Times New Roman"/>
          <w:sz w:val="24"/>
          <w:szCs w:val="24"/>
          <w:lang w:eastAsia="id-ID"/>
        </w:rPr>
      </w:pP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b/>
          <w:bCs/>
          <w:sz w:val="24"/>
          <w:szCs w:val="24"/>
          <w:lang w:eastAsia="id-ID"/>
        </w:rPr>
        <w:t>Tugas dan Kewajiban Hubungan Masyarakat</w:t>
      </w:r>
    </w:p>
    <w:p w:rsidR="00EC5DED" w:rsidRPr="009D0DDB" w:rsidRDefault="00EC5DED"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Tugas dan kewajiban utama hubungan masyarakat adalah:</w:t>
      </w:r>
    </w:p>
    <w:p w:rsidR="00EC5DED" w:rsidRPr="009D0DDB" w:rsidRDefault="00EC5DED" w:rsidP="009D0DDB">
      <w:pPr>
        <w:numPr>
          <w:ilvl w:val="0"/>
          <w:numId w:val="3"/>
        </w:num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Menyampaikan pesan, informasi dari perusahaan secara lesan, tulis atau visual kepada publiknya, sehingga masyarakat memperoleh pengertian yang benar, tepat mengenai kondisi perusahaan, tugas dan kegiatannya.</w:t>
      </w:r>
    </w:p>
    <w:p w:rsidR="00EC5DED" w:rsidRPr="009D0DDB" w:rsidRDefault="00EC5DED" w:rsidP="009D0DDB">
      <w:pPr>
        <w:numPr>
          <w:ilvl w:val="0"/>
          <w:numId w:val="3"/>
        </w:num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lastRenderedPageBreak/>
        <w:t>Melakukan studi dan analisis atas tanggapan publik terhadap kebijaksanaan dan tindakan perusahaan.</w:t>
      </w:r>
    </w:p>
    <w:p w:rsidR="00EC5DED" w:rsidRPr="009D0DDB" w:rsidRDefault="00EC5DED" w:rsidP="009D0DDB">
      <w:pPr>
        <w:numPr>
          <w:ilvl w:val="0"/>
          <w:numId w:val="3"/>
        </w:num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Menyampaikan fakta-fakta dan pendapat kepada para pelaksana tugas guna membantu mereka dalam memberikan pelayanan yang mengesankan publik.</w:t>
      </w:r>
    </w:p>
    <w:p w:rsidR="00E9180C" w:rsidRPr="009D0DDB" w:rsidRDefault="00E9180C" w:rsidP="009D0DDB">
      <w:pPr>
        <w:spacing w:after="0" w:line="360" w:lineRule="auto"/>
        <w:jc w:val="both"/>
        <w:rPr>
          <w:rFonts w:ascii="Times New Roman" w:eastAsia="Times New Roman" w:hAnsi="Times New Roman" w:cs="Times New Roman"/>
          <w:sz w:val="24"/>
          <w:szCs w:val="24"/>
          <w:lang w:eastAsia="id-ID"/>
        </w:rPr>
      </w:pPr>
    </w:p>
    <w:p w:rsidR="003514EE" w:rsidRPr="009D0DDB" w:rsidRDefault="00EC5DED" w:rsidP="009D0DDB">
      <w:pPr>
        <w:spacing w:after="0" w:line="360" w:lineRule="auto"/>
        <w:ind w:left="360" w:hanging="360"/>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b/>
          <w:bCs/>
          <w:sz w:val="24"/>
          <w:szCs w:val="24"/>
          <w:lang w:eastAsia="id-ID"/>
        </w:rPr>
        <w:t>Tehnik-tehnik Hubungan Sekolah dengan Masyarakat (orang tua murid)</w:t>
      </w:r>
    </w:p>
    <w:p w:rsidR="00320DF2" w:rsidRPr="009D0DDB" w:rsidRDefault="00320DF2"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Ada beberapa teknik dalam hubungan dengan masyarakat dalam lembaga pendidikan antara lain:</w:t>
      </w:r>
    </w:p>
    <w:p w:rsidR="00320DF2" w:rsidRPr="009D0DDB" w:rsidRDefault="00320DF2" w:rsidP="009D0DDB">
      <w:pPr>
        <w:pStyle w:val="ListParagraph"/>
        <w:numPr>
          <w:ilvl w:val="0"/>
          <w:numId w:val="7"/>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i/>
          <w:sz w:val="24"/>
          <w:szCs w:val="24"/>
          <w:lang w:eastAsia="id-ID"/>
        </w:rPr>
        <w:t>Laporan pada orangtua</w:t>
      </w:r>
    </w:p>
    <w:p w:rsidR="00320DF2" w:rsidRPr="009D0DDB" w:rsidRDefault="00320DF2" w:rsidP="009D0DDB">
      <w:pPr>
        <w:pStyle w:val="ListParagraph"/>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Teknik ini maksudnya adalah pihak sekolah memberikan laporan pada orangtua murid tentang kemajuan-kemajuan, prestasi dan kelemahan anak didik pada orangtuanya. Dengan teknik ini, orangtua akan memperoleh penilaian terhadap hasil pekerjaan anaknya, juga terhadap pekerjaan guru-guru di sekolah.</w:t>
      </w:r>
    </w:p>
    <w:p w:rsidR="00320DF2" w:rsidRPr="009D0DDB" w:rsidRDefault="00320DF2" w:rsidP="009D0DDB">
      <w:pPr>
        <w:pStyle w:val="ListParagraph"/>
        <w:numPr>
          <w:ilvl w:val="0"/>
          <w:numId w:val="7"/>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i/>
          <w:sz w:val="24"/>
          <w:szCs w:val="24"/>
          <w:lang w:eastAsia="id-ID"/>
        </w:rPr>
        <w:t>Majalah dan surat kabar sekolah</w:t>
      </w:r>
    </w:p>
    <w:p w:rsidR="00320DF2" w:rsidRPr="009D0DDB" w:rsidRDefault="00320DF2" w:rsidP="009D0DDB">
      <w:pPr>
        <w:pStyle w:val="ListParagraph"/>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Majalah sekolah ini diusahakan oleh orangtua dan guru-guru di sekolah yang diterbitkan setiap bulan sekali. Majalah dan surat kabar sekolah ini dipimpin oleh orangtua dan guru-guru bahkan alumni termasuk pula dalam dewan redaksi. Isi majalah menjelaskan tentang kegiata-kegiatan sekolah, karangan guru-guru, orangtua dan peserta didik, pengumuman-pengumuman dan sebagainya.</w:t>
      </w:r>
    </w:p>
    <w:p w:rsidR="00320DF2" w:rsidRPr="009D0DDB" w:rsidRDefault="00320DF2" w:rsidP="009D0DDB">
      <w:pPr>
        <w:pStyle w:val="ListParagraph"/>
        <w:numPr>
          <w:ilvl w:val="0"/>
          <w:numId w:val="7"/>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i/>
          <w:sz w:val="24"/>
          <w:szCs w:val="24"/>
          <w:lang w:eastAsia="id-ID"/>
        </w:rPr>
        <w:t>Pameran sekolah</w:t>
      </w:r>
    </w:p>
    <w:p w:rsidR="00320DF2" w:rsidRPr="009D0DDB" w:rsidRDefault="00320DF2" w:rsidP="009D0DDB">
      <w:pPr>
        <w:pStyle w:val="ListParagraph"/>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Suatu teknik yang efektif untuk member informasi tentang hasil kegiatan dan keadaan sekolah pada masyarakat ialah penyelenggaraan pameran sekolah dengan membuat atau menagtur hasil pekerjaan peserta didik diluar sekolah atau di sekolah. Pameran sekolah akan menjadi lebih efektif lagi jika kegiatan-kegiatan itu disiarkan melalui siaran-siaran pers dan radio di tempai itu sehingga dapat menarik banyak orang dalam masyarakat.</w:t>
      </w:r>
    </w:p>
    <w:p w:rsidR="00320DF2" w:rsidRPr="009D0DDB" w:rsidRDefault="00320DF2" w:rsidP="009D0DDB">
      <w:pPr>
        <w:pStyle w:val="ListParagraph"/>
        <w:numPr>
          <w:ilvl w:val="0"/>
          <w:numId w:val="7"/>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 xml:space="preserve"> </w:t>
      </w:r>
      <w:r w:rsidRPr="009D0DDB">
        <w:rPr>
          <w:rFonts w:ascii="Times New Roman" w:eastAsia="Times New Roman" w:hAnsi="Times New Roman" w:cs="Times New Roman"/>
          <w:i/>
          <w:sz w:val="24"/>
          <w:szCs w:val="24"/>
          <w:lang w:eastAsia="id-ID"/>
        </w:rPr>
        <w:t>Open House</w:t>
      </w:r>
    </w:p>
    <w:p w:rsidR="00320DF2" w:rsidRPr="009D0DDB" w:rsidRDefault="00320DF2" w:rsidP="009D0DDB">
      <w:pPr>
        <w:pStyle w:val="ListParagraph"/>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Open house adalah teknik untuk mempersilahkan masyarakat yang berminat untuk meninjau sekolah serta mengobservasi kegiatan-kegiatan dan hasil-hasil pekerjaan peserta didik di sekolah yang diadakan pada waktu-waktu tertentu, misalnya di akhir tahun ajaran.</w:t>
      </w:r>
    </w:p>
    <w:p w:rsidR="00320DF2" w:rsidRPr="009D0DDB" w:rsidRDefault="00320DF2" w:rsidP="009D0DDB">
      <w:pPr>
        <w:pStyle w:val="ListParagraph"/>
        <w:numPr>
          <w:ilvl w:val="0"/>
          <w:numId w:val="7"/>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 xml:space="preserve"> </w:t>
      </w:r>
      <w:r w:rsidRPr="009D0DDB">
        <w:rPr>
          <w:rFonts w:ascii="Times New Roman" w:eastAsia="Times New Roman" w:hAnsi="Times New Roman" w:cs="Times New Roman"/>
          <w:i/>
          <w:sz w:val="24"/>
          <w:szCs w:val="24"/>
          <w:lang w:eastAsia="id-ID"/>
        </w:rPr>
        <w:t xml:space="preserve">Kunjungan orangtua peserta didik ke sekolah </w:t>
      </w:r>
    </w:p>
    <w:p w:rsidR="00320DF2" w:rsidRPr="009D0DDB" w:rsidRDefault="00320DF2" w:rsidP="009D0DDB">
      <w:pPr>
        <w:pStyle w:val="ListParagraph"/>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Orangtua diberi kesempatan untuk melihat anak-anak mereka belajar di dalam kelas, juga untuk melihat kegiatan-kegiatan di laboratorium, perlengkapan-perlengkapan, gambar-</w:t>
      </w:r>
      <w:r w:rsidRPr="009D0DDB">
        <w:rPr>
          <w:rFonts w:ascii="Times New Roman" w:eastAsia="Times New Roman" w:hAnsi="Times New Roman" w:cs="Times New Roman"/>
          <w:sz w:val="24"/>
          <w:szCs w:val="24"/>
          <w:lang w:eastAsia="id-ID"/>
        </w:rPr>
        <w:lastRenderedPageBreak/>
        <w:t>gambar dan sebagainya, sehingga mereka memperoleh gambaran yang jelas tentang kehidupan di sekolah. Setelah itu orangtua diajak berdiskusi dan mengadakan penilaian.</w:t>
      </w:r>
    </w:p>
    <w:p w:rsidR="00320DF2" w:rsidRPr="009D0DDB" w:rsidRDefault="00320DF2" w:rsidP="009D0DDB">
      <w:pPr>
        <w:pStyle w:val="ListParagraph"/>
        <w:numPr>
          <w:ilvl w:val="0"/>
          <w:numId w:val="7"/>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i/>
          <w:sz w:val="24"/>
          <w:szCs w:val="24"/>
          <w:lang w:eastAsia="id-ID"/>
        </w:rPr>
        <w:t>Kunjungan ke rumah peserta didik</w:t>
      </w:r>
    </w:p>
    <w:p w:rsidR="00320DF2" w:rsidRPr="009D0DDB" w:rsidRDefault="00320DF2" w:rsidP="009D0DDB">
      <w:pPr>
        <w:pStyle w:val="ListParagraph"/>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kunjungan ke rumah orangtua peserta didik merupakan tenik yang sangat efektif dalam mengadak hubungan dengan orangtua di rumah agar dapat mengetahui latar belakang hidup anak-anak. Banyak masalah yang dapat dipecahkan dengan teknik ini, antara lain masalah kesehatan peserta didik, ketidakhadiran, pekerjaan ruah, masalah kurangnya pengertian orangtua tentang sekolah dan sebagainya.</w:t>
      </w:r>
    </w:p>
    <w:p w:rsidR="00320DF2" w:rsidRPr="009D0DDB" w:rsidRDefault="00320DF2" w:rsidP="009D0DDB">
      <w:pPr>
        <w:pStyle w:val="ListParagraph"/>
        <w:numPr>
          <w:ilvl w:val="0"/>
          <w:numId w:val="7"/>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i/>
          <w:sz w:val="24"/>
          <w:szCs w:val="24"/>
          <w:lang w:eastAsia="id-ID"/>
        </w:rPr>
        <w:t>Laporan Tahunan</w:t>
      </w:r>
    </w:p>
    <w:p w:rsidR="00320DF2" w:rsidRPr="009D0DDB" w:rsidRDefault="00320DF2" w:rsidP="009D0DDB">
      <w:pPr>
        <w:pStyle w:val="ListParagraph"/>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Laporan tahunan dibuat oleh kepala sekolah dan diberikan kepada aparat pendidikan lebih atas. Laporan ini berisi masalah kegiatan-kegiatan yang dilakukan oleh sekolah termasuk kurikulum, personalia, anggaran, biaya dan sebagainya. Selanjutnya aparat tersebut memberikan laporan pada masyarakat.</w:t>
      </w:r>
    </w:p>
    <w:p w:rsidR="00320DF2" w:rsidRPr="009D0DDB" w:rsidRDefault="00320DF2" w:rsidP="009D0DDB">
      <w:pPr>
        <w:pStyle w:val="ListParagraph"/>
        <w:numPr>
          <w:ilvl w:val="0"/>
          <w:numId w:val="7"/>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i/>
          <w:sz w:val="24"/>
          <w:szCs w:val="24"/>
          <w:lang w:eastAsia="id-ID"/>
        </w:rPr>
        <w:t>Organisasi perkumpulan alumni</w:t>
      </w:r>
    </w:p>
    <w:p w:rsidR="00320DF2" w:rsidRPr="009D0DDB" w:rsidRDefault="00320DF2" w:rsidP="009D0DDB">
      <w:pPr>
        <w:pStyle w:val="ListParagraph"/>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Organisasi perkumpulan alumni adalah suatu alat yang sangat baik untuk dimanfaatkan dalam memelihara serta meningkatkan hubungan antara sekolah dengan masyarakat. Peserta didik yang telah tamat sekolah biasanya mempunyai kenangan dan mereka merasa berkewajiban moral untuk membantu sekolahnya baik berupa materil maupun moril.</w:t>
      </w:r>
    </w:p>
    <w:p w:rsidR="00320DF2" w:rsidRPr="009D0DDB" w:rsidRDefault="00320DF2" w:rsidP="009D0DDB">
      <w:pPr>
        <w:pStyle w:val="ListParagraph"/>
        <w:numPr>
          <w:ilvl w:val="0"/>
          <w:numId w:val="7"/>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i/>
          <w:sz w:val="24"/>
          <w:szCs w:val="24"/>
          <w:lang w:eastAsia="id-ID"/>
        </w:rPr>
        <w:t>Kegiatan ekstrakurikuler</w:t>
      </w:r>
    </w:p>
    <w:p w:rsidR="00AC5FB9" w:rsidRDefault="00320DF2" w:rsidP="00AC5FB9">
      <w:pPr>
        <w:pStyle w:val="ListParagraph"/>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Apabila ada kegiatan ekstrakurikuler yang sudah dianggap matang untuk dipertunjukkan kepada orangtua peserta didik dan masyarakat, seperti sepakbola, drama, pramuka, pecinta alam dan sebagainya, maka sangat tepat sekali kegiatan itu ditampilkan ke dalam masyarakat. Karena itu, program ekstrakurikuler hendaknya direncanakan dan diatur agar dapat dimanfaatkan dalam kegiatan hubungan sekolah dengan masyarakat.</w:t>
      </w:r>
    </w:p>
    <w:p w:rsidR="00AC5FB9" w:rsidRPr="00AC5FB9" w:rsidRDefault="00AC5FB9" w:rsidP="00AC5FB9">
      <w:pPr>
        <w:pStyle w:val="ListParagraph"/>
        <w:spacing w:after="0" w:line="360" w:lineRule="auto"/>
        <w:ind w:left="426"/>
        <w:jc w:val="both"/>
        <w:rPr>
          <w:rFonts w:ascii="Times New Roman" w:eastAsia="Times New Roman" w:hAnsi="Times New Roman" w:cs="Times New Roman"/>
          <w:sz w:val="24"/>
          <w:szCs w:val="24"/>
          <w:lang w:eastAsia="id-ID"/>
        </w:rPr>
      </w:pPr>
      <w:bookmarkStart w:id="0" w:name="_GoBack"/>
      <w:bookmarkEnd w:id="0"/>
    </w:p>
    <w:p w:rsidR="003514EE" w:rsidRPr="009D0DDB" w:rsidRDefault="003514EE" w:rsidP="009D0DDB">
      <w:pPr>
        <w:spacing w:after="0" w:line="360" w:lineRule="auto"/>
        <w:jc w:val="both"/>
        <w:rPr>
          <w:rFonts w:ascii="Times New Roman" w:eastAsia="Times New Roman" w:hAnsi="Times New Roman" w:cs="Times New Roman"/>
          <w:b/>
          <w:sz w:val="24"/>
          <w:szCs w:val="24"/>
          <w:lang w:eastAsia="id-ID"/>
        </w:rPr>
      </w:pPr>
      <w:r w:rsidRPr="009D0DDB">
        <w:rPr>
          <w:rFonts w:ascii="Times New Roman" w:eastAsia="Times New Roman" w:hAnsi="Times New Roman" w:cs="Times New Roman"/>
          <w:b/>
          <w:sz w:val="24"/>
          <w:szCs w:val="24"/>
          <w:lang w:eastAsia="id-ID"/>
        </w:rPr>
        <w:t>Komite Sekolah</w:t>
      </w:r>
    </w:p>
    <w:p w:rsidR="00D66DDA" w:rsidRPr="009D0DDB" w:rsidRDefault="00D66DDA"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 xml:space="preserve">Rugaiyah (2011) menjelaskan tentang  tujuan, peran dan fungsi komite sekolah. </w:t>
      </w:r>
      <w:r w:rsidRPr="009D0DDB">
        <w:rPr>
          <w:rFonts w:ascii="Times New Roman" w:eastAsia="Times New Roman" w:hAnsi="Times New Roman" w:cs="Times New Roman"/>
          <w:b/>
          <w:sz w:val="24"/>
          <w:szCs w:val="24"/>
          <w:lang w:eastAsia="id-ID"/>
        </w:rPr>
        <w:t>Tujuan dibentuknya komite sekolah</w:t>
      </w:r>
      <w:r w:rsidRPr="009D0DDB">
        <w:rPr>
          <w:rFonts w:ascii="Times New Roman" w:eastAsia="Times New Roman" w:hAnsi="Times New Roman" w:cs="Times New Roman"/>
          <w:sz w:val="24"/>
          <w:szCs w:val="24"/>
          <w:lang w:eastAsia="id-ID"/>
        </w:rPr>
        <w:t xml:space="preserve"> adalah:</w:t>
      </w:r>
    </w:p>
    <w:p w:rsidR="00D66DDA" w:rsidRPr="009D0DDB" w:rsidRDefault="00D66DDA" w:rsidP="009D0DDB">
      <w:pPr>
        <w:pStyle w:val="ListParagraph"/>
        <w:numPr>
          <w:ilvl w:val="0"/>
          <w:numId w:val="10"/>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Mewadahi dan menyalurkan aspirasi dan prakarsa masyarakat dalam melahirkan kebijakan operasional dan program pendidikan di satuan pendidikan.</w:t>
      </w:r>
    </w:p>
    <w:p w:rsidR="00D66DDA" w:rsidRPr="009D0DDB" w:rsidRDefault="00D66DDA" w:rsidP="009D0DDB">
      <w:pPr>
        <w:pStyle w:val="ListParagraph"/>
        <w:numPr>
          <w:ilvl w:val="0"/>
          <w:numId w:val="10"/>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Meningkatkan tanggung jawab dan peran serta masyarakat dalam penyelenggaraan pendidikan di satuan pendidikan.</w:t>
      </w:r>
    </w:p>
    <w:p w:rsidR="00D66DDA" w:rsidRPr="009D0DDB" w:rsidRDefault="00D66DDA" w:rsidP="009D0DDB">
      <w:pPr>
        <w:pStyle w:val="ListParagraph"/>
        <w:numPr>
          <w:ilvl w:val="0"/>
          <w:numId w:val="10"/>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lastRenderedPageBreak/>
        <w:t>Menciptakan suasana dan kondisi transparan, akuntabel, dan demokratis dalam penyelenggaraan dan pelayanan pendidikan yang bermutu di satuan pendidikan.</w:t>
      </w:r>
    </w:p>
    <w:p w:rsidR="00D66DDA" w:rsidRPr="009D0DDB" w:rsidRDefault="00D66DDA"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b/>
          <w:sz w:val="24"/>
          <w:szCs w:val="24"/>
          <w:lang w:eastAsia="id-ID"/>
        </w:rPr>
        <w:t>Peran komite sekolah</w:t>
      </w:r>
      <w:r w:rsidRPr="009D0DDB">
        <w:rPr>
          <w:rFonts w:ascii="Times New Roman" w:eastAsia="Times New Roman" w:hAnsi="Times New Roman" w:cs="Times New Roman"/>
          <w:sz w:val="24"/>
          <w:szCs w:val="24"/>
          <w:lang w:eastAsia="id-ID"/>
        </w:rPr>
        <w:t xml:space="preserve"> adalah sebagai berikut:</w:t>
      </w:r>
    </w:p>
    <w:p w:rsidR="00D66DDA" w:rsidRPr="009D0DDB" w:rsidRDefault="00D66DDA" w:rsidP="009D0DDB">
      <w:pPr>
        <w:pStyle w:val="ListParagraph"/>
        <w:numPr>
          <w:ilvl w:val="0"/>
          <w:numId w:val="12"/>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Sebagai lembaga pemberi pertimbangan (</w:t>
      </w:r>
      <w:r w:rsidRPr="009D0DDB">
        <w:rPr>
          <w:rFonts w:ascii="Times New Roman" w:eastAsia="Times New Roman" w:hAnsi="Times New Roman" w:cs="Times New Roman"/>
          <w:i/>
          <w:sz w:val="24"/>
          <w:szCs w:val="24"/>
          <w:lang w:eastAsia="id-ID"/>
        </w:rPr>
        <w:t>advisory agency</w:t>
      </w:r>
      <w:r w:rsidRPr="009D0DDB">
        <w:rPr>
          <w:rFonts w:ascii="Times New Roman" w:eastAsia="Times New Roman" w:hAnsi="Times New Roman" w:cs="Times New Roman"/>
          <w:sz w:val="24"/>
          <w:szCs w:val="24"/>
          <w:lang w:eastAsia="id-ID"/>
        </w:rPr>
        <w:t>) dalam penentuan dan pelaksanaan kebijakan pendidikan di satuan pendidikan.</w:t>
      </w:r>
    </w:p>
    <w:p w:rsidR="00D66DDA" w:rsidRPr="009D0DDB" w:rsidRDefault="00D66DDA" w:rsidP="009D0DDB">
      <w:pPr>
        <w:pStyle w:val="ListParagraph"/>
        <w:numPr>
          <w:ilvl w:val="0"/>
          <w:numId w:val="12"/>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Sebagai lembaga pendukung (</w:t>
      </w:r>
      <w:r w:rsidRPr="009D0DDB">
        <w:rPr>
          <w:rFonts w:ascii="Times New Roman" w:eastAsia="Times New Roman" w:hAnsi="Times New Roman" w:cs="Times New Roman"/>
          <w:i/>
          <w:sz w:val="24"/>
          <w:szCs w:val="24"/>
          <w:lang w:eastAsia="id-ID"/>
        </w:rPr>
        <w:t>supporting agency</w:t>
      </w:r>
      <w:r w:rsidRPr="009D0DDB">
        <w:rPr>
          <w:rFonts w:ascii="Times New Roman" w:eastAsia="Times New Roman" w:hAnsi="Times New Roman" w:cs="Times New Roman"/>
          <w:sz w:val="24"/>
          <w:szCs w:val="24"/>
          <w:lang w:eastAsia="id-ID"/>
        </w:rPr>
        <w:t>), baik yang berwujud financial, pemikiran, maupun tenaga dalam penyelenggaraan pendidikan di satuan pendidikan.</w:t>
      </w:r>
    </w:p>
    <w:p w:rsidR="00D66DDA" w:rsidRPr="009D0DDB" w:rsidRDefault="00D66DDA" w:rsidP="009D0DDB">
      <w:pPr>
        <w:pStyle w:val="ListParagraph"/>
        <w:numPr>
          <w:ilvl w:val="0"/>
          <w:numId w:val="12"/>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Sebagailembaga pengontrol (</w:t>
      </w:r>
      <w:r w:rsidRPr="009D0DDB">
        <w:rPr>
          <w:rFonts w:ascii="Times New Roman" w:eastAsia="Times New Roman" w:hAnsi="Times New Roman" w:cs="Times New Roman"/>
          <w:i/>
          <w:sz w:val="24"/>
          <w:szCs w:val="24"/>
          <w:lang w:eastAsia="id-ID"/>
        </w:rPr>
        <w:t>controlling agency</w:t>
      </w:r>
      <w:r w:rsidRPr="009D0DDB">
        <w:rPr>
          <w:rFonts w:ascii="Times New Roman" w:eastAsia="Times New Roman" w:hAnsi="Times New Roman" w:cs="Times New Roman"/>
          <w:sz w:val="24"/>
          <w:szCs w:val="24"/>
          <w:lang w:eastAsia="id-ID"/>
        </w:rPr>
        <w:t>) dalam rangka transparansi dan akuntabilitas penyelenggaraan dan keluaran pendidikan di satuan pendidikan.</w:t>
      </w:r>
    </w:p>
    <w:p w:rsidR="00D66DDA" w:rsidRPr="009D0DDB" w:rsidRDefault="00D66DDA" w:rsidP="009D0DDB">
      <w:pPr>
        <w:pStyle w:val="ListParagraph"/>
        <w:numPr>
          <w:ilvl w:val="0"/>
          <w:numId w:val="12"/>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Sebagai lembaga mediator (</w:t>
      </w:r>
      <w:r w:rsidRPr="009D0DDB">
        <w:rPr>
          <w:rFonts w:ascii="Times New Roman" w:eastAsia="Times New Roman" w:hAnsi="Times New Roman" w:cs="Times New Roman"/>
          <w:i/>
          <w:sz w:val="24"/>
          <w:szCs w:val="24"/>
          <w:lang w:eastAsia="id-ID"/>
        </w:rPr>
        <w:t>mediator agency</w:t>
      </w:r>
      <w:r w:rsidRPr="009D0DDB">
        <w:rPr>
          <w:rFonts w:ascii="Times New Roman" w:eastAsia="Times New Roman" w:hAnsi="Times New Roman" w:cs="Times New Roman"/>
          <w:sz w:val="24"/>
          <w:szCs w:val="24"/>
          <w:lang w:eastAsia="id-ID"/>
        </w:rPr>
        <w:t>) antara pemerintah (eksekutif) dengan masyarakat di satuan pendidikan.</w:t>
      </w:r>
    </w:p>
    <w:p w:rsidR="00D66DDA" w:rsidRPr="009D0DDB" w:rsidRDefault="00D66DDA" w:rsidP="009D0DDB">
      <w:pPr>
        <w:spacing w:after="0" w:line="360" w:lineRule="auto"/>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 xml:space="preserve">Sedangkan </w:t>
      </w:r>
      <w:r w:rsidRPr="009D0DDB">
        <w:rPr>
          <w:rFonts w:ascii="Times New Roman" w:eastAsia="Times New Roman" w:hAnsi="Times New Roman" w:cs="Times New Roman"/>
          <w:b/>
          <w:sz w:val="24"/>
          <w:szCs w:val="24"/>
          <w:lang w:eastAsia="id-ID"/>
        </w:rPr>
        <w:t>fungsi komite sekolah</w:t>
      </w:r>
      <w:r w:rsidRPr="009D0DDB">
        <w:rPr>
          <w:rFonts w:ascii="Times New Roman" w:eastAsia="Times New Roman" w:hAnsi="Times New Roman" w:cs="Times New Roman"/>
          <w:sz w:val="24"/>
          <w:szCs w:val="24"/>
          <w:lang w:eastAsia="id-ID"/>
        </w:rPr>
        <w:t xml:space="preserve"> adalah:</w:t>
      </w:r>
    </w:p>
    <w:p w:rsidR="00D66DDA" w:rsidRPr="009D0DDB" w:rsidRDefault="00D66DDA" w:rsidP="009D0DDB">
      <w:pPr>
        <w:pStyle w:val="ListParagraph"/>
        <w:numPr>
          <w:ilvl w:val="0"/>
          <w:numId w:val="14"/>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Mendorong tumbuhnya perhatian dan komitmen masyarakat terhadap penyelenggaraan pendidikan yang bermutu.</w:t>
      </w:r>
    </w:p>
    <w:p w:rsidR="00D66DDA" w:rsidRPr="009D0DDB" w:rsidRDefault="00D66DDA" w:rsidP="009D0DDB">
      <w:pPr>
        <w:pStyle w:val="ListParagraph"/>
        <w:numPr>
          <w:ilvl w:val="0"/>
          <w:numId w:val="14"/>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Melakukan kerja sama dengan masyarakat (perorangan/organisasi/ dunia usaha dan dunia industri) dan pemerintah berkenaan dengan penyelenggaraan pendidikan bermutu.</w:t>
      </w:r>
    </w:p>
    <w:p w:rsidR="00D66DDA" w:rsidRPr="009D0DDB" w:rsidRDefault="00D66DDA" w:rsidP="009D0DDB">
      <w:pPr>
        <w:pStyle w:val="ListParagraph"/>
        <w:numPr>
          <w:ilvl w:val="0"/>
          <w:numId w:val="14"/>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Menampung dan menganalisis aspirasi, ide, tuntutan, dan berbagai kebutuhan pendidikan yang diajukakn oleh masyarakat.</w:t>
      </w:r>
    </w:p>
    <w:p w:rsidR="00D66DDA" w:rsidRPr="009D0DDB" w:rsidRDefault="00D66DDA" w:rsidP="009D0DDB">
      <w:pPr>
        <w:pStyle w:val="ListParagraph"/>
        <w:numPr>
          <w:ilvl w:val="0"/>
          <w:numId w:val="14"/>
        </w:numPr>
        <w:spacing w:after="0" w:line="360" w:lineRule="auto"/>
        <w:ind w:left="426"/>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Memberikan masukan, pertimbangan, dan rekomendasi kepada satuan pendidikan mengenai hal berikut:</w:t>
      </w:r>
    </w:p>
    <w:p w:rsidR="009D0DDB" w:rsidRPr="009D0DDB" w:rsidRDefault="009D0DDB" w:rsidP="009D0DDB">
      <w:pPr>
        <w:spacing w:after="0" w:line="360" w:lineRule="auto"/>
        <w:jc w:val="both"/>
        <w:rPr>
          <w:rFonts w:ascii="Times New Roman" w:eastAsia="Times New Roman" w:hAnsi="Times New Roman" w:cs="Times New Roman"/>
          <w:sz w:val="24"/>
          <w:szCs w:val="24"/>
          <w:lang w:eastAsia="id-ID"/>
        </w:rPr>
      </w:pPr>
    </w:p>
    <w:p w:rsidR="003514EE" w:rsidRPr="009D0DDB" w:rsidRDefault="003514EE" w:rsidP="009D0DDB">
      <w:pPr>
        <w:spacing w:after="0" w:line="360" w:lineRule="auto"/>
        <w:jc w:val="both"/>
        <w:rPr>
          <w:rFonts w:ascii="Times New Roman" w:eastAsia="Times New Roman" w:hAnsi="Times New Roman" w:cs="Times New Roman"/>
          <w:b/>
          <w:sz w:val="24"/>
          <w:szCs w:val="24"/>
          <w:lang w:eastAsia="id-ID"/>
        </w:rPr>
      </w:pPr>
      <w:r w:rsidRPr="009D0DDB">
        <w:rPr>
          <w:rFonts w:ascii="Times New Roman" w:eastAsia="Times New Roman" w:hAnsi="Times New Roman" w:cs="Times New Roman"/>
          <w:b/>
          <w:sz w:val="24"/>
          <w:szCs w:val="24"/>
          <w:lang w:eastAsia="id-ID"/>
        </w:rPr>
        <w:t>Sumber Rujukan:</w:t>
      </w:r>
    </w:p>
    <w:p w:rsidR="00EC5DED" w:rsidRPr="009D0DDB" w:rsidRDefault="00EC5DED" w:rsidP="009D0DDB">
      <w:pPr>
        <w:spacing w:after="0" w:line="360" w:lineRule="auto"/>
        <w:ind w:left="567" w:hanging="567"/>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 xml:space="preserve">Bafadhol, Ibrahim. 2005. </w:t>
      </w:r>
      <w:r w:rsidRPr="009D0DDB">
        <w:rPr>
          <w:rFonts w:ascii="Times New Roman" w:eastAsia="Times New Roman" w:hAnsi="Times New Roman" w:cs="Times New Roman"/>
          <w:i/>
          <w:iCs/>
          <w:sz w:val="24"/>
          <w:szCs w:val="24"/>
          <w:lang w:eastAsia="id-ID"/>
        </w:rPr>
        <w:t>Dasar-dasar Manajemen dan Supervisi Taman Kanak-kanak</w:t>
      </w:r>
      <w:r w:rsidRPr="009D0DDB">
        <w:rPr>
          <w:rFonts w:ascii="Times New Roman" w:eastAsia="Times New Roman" w:hAnsi="Times New Roman" w:cs="Times New Roman"/>
          <w:sz w:val="24"/>
          <w:szCs w:val="24"/>
          <w:lang w:eastAsia="id-ID"/>
        </w:rPr>
        <w:t>. Jakarta: PT Bumi aksara.</w:t>
      </w:r>
    </w:p>
    <w:p w:rsidR="00EC5DED" w:rsidRPr="009D0DDB" w:rsidRDefault="00EC5DED" w:rsidP="009D0DDB">
      <w:pPr>
        <w:spacing w:after="0" w:line="360" w:lineRule="auto"/>
        <w:ind w:left="567" w:hanging="567"/>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 xml:space="preserve">Indrafachrudi, Soekarto. 1994. </w:t>
      </w:r>
      <w:r w:rsidRPr="009D0DDB">
        <w:rPr>
          <w:rFonts w:ascii="Times New Roman" w:eastAsia="Times New Roman" w:hAnsi="Times New Roman" w:cs="Times New Roman"/>
          <w:i/>
          <w:iCs/>
          <w:sz w:val="24"/>
          <w:szCs w:val="24"/>
          <w:lang w:eastAsia="id-ID"/>
        </w:rPr>
        <w:t>Bagaimana Mengakrabkan Sekolah dengan Orang tua Murid dan Masyarakat</w:t>
      </w:r>
      <w:r w:rsidRPr="009D0DDB">
        <w:rPr>
          <w:rFonts w:ascii="Times New Roman" w:eastAsia="Times New Roman" w:hAnsi="Times New Roman" w:cs="Times New Roman"/>
          <w:sz w:val="24"/>
          <w:szCs w:val="24"/>
          <w:lang w:eastAsia="id-ID"/>
        </w:rPr>
        <w:t xml:space="preserve">. Malang: IKIP. </w:t>
      </w:r>
    </w:p>
    <w:p w:rsidR="00EC5DED" w:rsidRPr="009D0DDB" w:rsidRDefault="00EC5DED" w:rsidP="009D0DDB">
      <w:pPr>
        <w:spacing w:after="0" w:line="360" w:lineRule="auto"/>
        <w:ind w:left="567" w:hanging="567"/>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 xml:space="preserve">Mulyasa, Endang. 2007. </w:t>
      </w:r>
      <w:r w:rsidRPr="009D0DDB">
        <w:rPr>
          <w:rFonts w:ascii="Times New Roman" w:eastAsia="Times New Roman" w:hAnsi="Times New Roman" w:cs="Times New Roman"/>
          <w:i/>
          <w:iCs/>
          <w:sz w:val="24"/>
          <w:szCs w:val="24"/>
          <w:lang w:eastAsia="id-ID"/>
        </w:rPr>
        <w:t>Manajemen Berbasis Sekolah</w:t>
      </w:r>
      <w:r w:rsidRPr="009D0DDB">
        <w:rPr>
          <w:rFonts w:ascii="Times New Roman" w:eastAsia="Times New Roman" w:hAnsi="Times New Roman" w:cs="Times New Roman"/>
          <w:sz w:val="24"/>
          <w:szCs w:val="24"/>
          <w:lang w:eastAsia="id-ID"/>
        </w:rPr>
        <w:t>. Bandung: PT Remaja Rosdakarya.</w:t>
      </w:r>
    </w:p>
    <w:p w:rsidR="00EC5DED" w:rsidRPr="009D0DDB" w:rsidRDefault="00EC5DED" w:rsidP="009D0DDB">
      <w:pPr>
        <w:spacing w:after="0" w:line="360" w:lineRule="auto"/>
        <w:ind w:left="567" w:hanging="567"/>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 xml:space="preserve">Purwanto, Ngalim. 2005. </w:t>
      </w:r>
      <w:r w:rsidRPr="009D0DDB">
        <w:rPr>
          <w:rFonts w:ascii="Times New Roman" w:eastAsia="Times New Roman" w:hAnsi="Times New Roman" w:cs="Times New Roman"/>
          <w:i/>
          <w:iCs/>
          <w:sz w:val="24"/>
          <w:szCs w:val="24"/>
          <w:lang w:eastAsia="id-ID"/>
        </w:rPr>
        <w:t>Administrasi dan Supervisi Pendidikan</w:t>
      </w:r>
      <w:r w:rsidRPr="009D0DDB">
        <w:rPr>
          <w:rFonts w:ascii="Times New Roman" w:eastAsia="Times New Roman" w:hAnsi="Times New Roman" w:cs="Times New Roman"/>
          <w:sz w:val="24"/>
          <w:szCs w:val="24"/>
          <w:lang w:eastAsia="id-ID"/>
        </w:rPr>
        <w:t>. Bandung: PT. Remaja Rosdakarya.</w:t>
      </w:r>
    </w:p>
    <w:p w:rsidR="00EC5DED" w:rsidRPr="009D0DDB" w:rsidRDefault="00EC5DED" w:rsidP="009D0DDB">
      <w:pPr>
        <w:spacing w:after="0" w:line="360" w:lineRule="auto"/>
        <w:ind w:left="567" w:hanging="567"/>
        <w:jc w:val="both"/>
        <w:rPr>
          <w:rFonts w:ascii="Times New Roman" w:eastAsia="Times New Roman" w:hAnsi="Times New Roman" w:cs="Times New Roman"/>
          <w:sz w:val="24"/>
          <w:szCs w:val="24"/>
          <w:lang w:eastAsia="id-ID"/>
        </w:rPr>
      </w:pPr>
      <w:r w:rsidRPr="009D0DDB">
        <w:rPr>
          <w:rFonts w:ascii="Times New Roman" w:eastAsia="Times New Roman" w:hAnsi="Times New Roman" w:cs="Times New Roman"/>
          <w:sz w:val="24"/>
          <w:szCs w:val="24"/>
          <w:lang w:eastAsia="id-ID"/>
        </w:rPr>
        <w:t xml:space="preserve">Suryosubroto. 2004. </w:t>
      </w:r>
      <w:r w:rsidRPr="009D0DDB">
        <w:rPr>
          <w:rFonts w:ascii="Times New Roman" w:eastAsia="Times New Roman" w:hAnsi="Times New Roman" w:cs="Times New Roman"/>
          <w:i/>
          <w:iCs/>
          <w:sz w:val="24"/>
          <w:szCs w:val="24"/>
          <w:lang w:eastAsia="id-ID"/>
        </w:rPr>
        <w:t>Manajemen Pendidikan Di Sekolah</w:t>
      </w:r>
      <w:r w:rsidRPr="009D0DDB">
        <w:rPr>
          <w:rFonts w:ascii="Times New Roman" w:eastAsia="Times New Roman" w:hAnsi="Times New Roman" w:cs="Times New Roman"/>
          <w:sz w:val="24"/>
          <w:szCs w:val="24"/>
          <w:lang w:eastAsia="id-ID"/>
        </w:rPr>
        <w:t>. Jakarta: PT Rineka Cipta.</w:t>
      </w:r>
    </w:p>
    <w:p w:rsidR="00C0044C" w:rsidRPr="009D0DDB" w:rsidRDefault="00EC5DED" w:rsidP="009D0DDB">
      <w:pPr>
        <w:spacing w:after="0" w:line="360" w:lineRule="auto"/>
        <w:jc w:val="both"/>
        <w:rPr>
          <w:rFonts w:ascii="Times New Roman" w:hAnsi="Times New Roman" w:cs="Times New Roman"/>
          <w:sz w:val="24"/>
          <w:szCs w:val="24"/>
        </w:rPr>
      </w:pPr>
      <w:r w:rsidRPr="009D0DDB">
        <w:rPr>
          <w:rFonts w:ascii="Times New Roman" w:hAnsi="Times New Roman" w:cs="Times New Roman"/>
          <w:sz w:val="24"/>
          <w:szCs w:val="24"/>
        </w:rPr>
        <w:t xml:space="preserve">__________. 2013. Manajemen Humas. [online]. Tersedia: </w:t>
      </w:r>
      <w:hyperlink r:id="rId6" w:history="1">
        <w:r w:rsidRPr="009D0DDB">
          <w:rPr>
            <w:rStyle w:val="Hyperlink"/>
            <w:rFonts w:ascii="Times New Roman" w:hAnsi="Times New Roman" w:cs="Times New Roman"/>
            <w:sz w:val="24"/>
            <w:szCs w:val="24"/>
          </w:rPr>
          <w:t>https://elmisbah.wordpress.com/manajemen-humas/</w:t>
        </w:r>
      </w:hyperlink>
    </w:p>
    <w:p w:rsidR="00EC5DED" w:rsidRPr="009D0DDB" w:rsidRDefault="00EC5DED" w:rsidP="009D0DDB">
      <w:pPr>
        <w:spacing w:after="0" w:line="360" w:lineRule="auto"/>
        <w:jc w:val="both"/>
        <w:rPr>
          <w:rFonts w:ascii="Times New Roman" w:hAnsi="Times New Roman" w:cs="Times New Roman"/>
          <w:sz w:val="24"/>
          <w:szCs w:val="24"/>
        </w:rPr>
      </w:pPr>
      <w:r w:rsidRPr="009D0DDB">
        <w:rPr>
          <w:rFonts w:ascii="Times New Roman" w:hAnsi="Times New Roman" w:cs="Times New Roman"/>
          <w:sz w:val="24"/>
          <w:szCs w:val="24"/>
        </w:rPr>
        <w:lastRenderedPageBreak/>
        <w:t xml:space="preserve">Faturrohman, Muhammad. 2012. Manajemen Hubungan Masyarakat di Lembaga Pendidikan Islam. [online]. Tersedia: </w:t>
      </w:r>
      <w:hyperlink r:id="rId7" w:history="1">
        <w:r w:rsidRPr="009D0DDB">
          <w:rPr>
            <w:rStyle w:val="Hyperlink"/>
            <w:rFonts w:ascii="Times New Roman" w:hAnsi="Times New Roman" w:cs="Times New Roman"/>
            <w:sz w:val="24"/>
            <w:szCs w:val="24"/>
          </w:rPr>
          <w:t>https://muhfathurrohman.wordpress.com/2012/10/13/manajemen-hubungan-masyarakat-di-lembaga-pendidikan-islam/</w:t>
        </w:r>
      </w:hyperlink>
    </w:p>
    <w:p w:rsidR="00EC5DED" w:rsidRPr="009D0DDB" w:rsidRDefault="00AC5FB9" w:rsidP="009D0DDB">
      <w:pPr>
        <w:spacing w:after="0" w:line="360" w:lineRule="auto"/>
        <w:jc w:val="both"/>
        <w:rPr>
          <w:rFonts w:ascii="Times New Roman" w:hAnsi="Times New Roman" w:cs="Times New Roman"/>
          <w:sz w:val="24"/>
          <w:szCs w:val="24"/>
        </w:rPr>
      </w:pPr>
      <w:hyperlink r:id="rId8" w:history="1">
        <w:r w:rsidR="00D66DDA" w:rsidRPr="009D0DDB">
          <w:rPr>
            <w:rStyle w:val="Hyperlink"/>
            <w:rFonts w:ascii="Times New Roman" w:hAnsi="Times New Roman" w:cs="Times New Roman"/>
            <w:sz w:val="24"/>
            <w:szCs w:val="24"/>
          </w:rPr>
          <w:t>http://pribadimam.blogspot.co.id/2013/08/manajemen-hubungan-masyarakat.html</w:t>
        </w:r>
      </w:hyperlink>
    </w:p>
    <w:p w:rsidR="00D66DDA" w:rsidRPr="009D0DDB" w:rsidRDefault="00D66DDA" w:rsidP="009D0DDB">
      <w:pPr>
        <w:spacing w:after="0" w:line="360" w:lineRule="auto"/>
        <w:jc w:val="both"/>
        <w:rPr>
          <w:rFonts w:ascii="Times New Roman" w:hAnsi="Times New Roman" w:cs="Times New Roman"/>
          <w:sz w:val="24"/>
          <w:szCs w:val="24"/>
        </w:rPr>
      </w:pPr>
    </w:p>
    <w:sectPr w:rsidR="00D66DDA" w:rsidRPr="009D0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04C"/>
    <w:multiLevelType w:val="hybridMultilevel"/>
    <w:tmpl w:val="A13017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335E6C"/>
    <w:multiLevelType w:val="multilevel"/>
    <w:tmpl w:val="3ADC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41428"/>
    <w:multiLevelType w:val="hybridMultilevel"/>
    <w:tmpl w:val="5B460816"/>
    <w:lvl w:ilvl="0" w:tplc="E996B4EC">
      <w:start w:val="1"/>
      <w:numFmt w:val="lowerLetter"/>
      <w:lvlText w:val="%1."/>
      <w:lvlJc w:val="left"/>
      <w:pPr>
        <w:ind w:left="-207" w:hanging="360"/>
      </w:pPr>
      <w:rPr>
        <w:rFonts w:hint="default"/>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3">
    <w:nsid w:val="2BB4580D"/>
    <w:multiLevelType w:val="multilevel"/>
    <w:tmpl w:val="6A34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006CF7"/>
    <w:multiLevelType w:val="hybridMultilevel"/>
    <w:tmpl w:val="C6428BE4"/>
    <w:lvl w:ilvl="0" w:tplc="5330C96C">
      <w:start w:val="1"/>
      <w:numFmt w:val="lowerRoman"/>
      <w:lvlText w:val="%1."/>
      <w:lvlJc w:val="left"/>
      <w:pPr>
        <w:ind w:left="360" w:hanging="720"/>
      </w:pPr>
      <w:rPr>
        <w:rFonts w:hint="default"/>
        <w:i/>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5">
    <w:nsid w:val="31554E99"/>
    <w:multiLevelType w:val="hybridMultilevel"/>
    <w:tmpl w:val="F69A2E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350257"/>
    <w:multiLevelType w:val="multilevel"/>
    <w:tmpl w:val="D188E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35618E"/>
    <w:multiLevelType w:val="hybridMultilevel"/>
    <w:tmpl w:val="102EF424"/>
    <w:lvl w:ilvl="0" w:tplc="BAE0C95A">
      <w:start w:val="1"/>
      <w:numFmt w:val="lowerLetter"/>
      <w:lvlText w:val="%1."/>
      <w:lvlJc w:val="left"/>
      <w:pPr>
        <w:ind w:left="-207" w:hanging="360"/>
      </w:pPr>
      <w:rPr>
        <w:rFonts w:hint="default"/>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8">
    <w:nsid w:val="3DDC6B6C"/>
    <w:multiLevelType w:val="multilevel"/>
    <w:tmpl w:val="A3466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5C0274"/>
    <w:multiLevelType w:val="multilevel"/>
    <w:tmpl w:val="8C38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287CB1"/>
    <w:multiLevelType w:val="multilevel"/>
    <w:tmpl w:val="EE82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AD1DAE"/>
    <w:multiLevelType w:val="hybridMultilevel"/>
    <w:tmpl w:val="90A44D92"/>
    <w:lvl w:ilvl="0" w:tplc="04210019">
      <w:start w:val="1"/>
      <w:numFmt w:val="lowerLetter"/>
      <w:lvlText w:val="%1."/>
      <w:lvlJc w:val="left"/>
      <w:pPr>
        <w:ind w:left="153" w:hanging="360"/>
      </w:p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12">
    <w:nsid w:val="501035F7"/>
    <w:multiLevelType w:val="hybridMultilevel"/>
    <w:tmpl w:val="01487A7A"/>
    <w:lvl w:ilvl="0" w:tplc="04210019">
      <w:start w:val="1"/>
      <w:numFmt w:val="lowerLetter"/>
      <w:lvlText w:val="%1."/>
      <w:lvlJc w:val="left"/>
      <w:pPr>
        <w:ind w:left="153" w:hanging="360"/>
      </w:p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13">
    <w:nsid w:val="752D0479"/>
    <w:multiLevelType w:val="hybridMultilevel"/>
    <w:tmpl w:val="43FC8C20"/>
    <w:lvl w:ilvl="0" w:tplc="F5D230FA">
      <w:start w:val="1"/>
      <w:numFmt w:val="lowerLetter"/>
      <w:lvlText w:val="%1."/>
      <w:lvlJc w:val="left"/>
      <w:pPr>
        <w:ind w:left="105" w:hanging="465"/>
      </w:pPr>
      <w:rPr>
        <w:rFonts w:hint="default"/>
        <w:i/>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4">
    <w:nsid w:val="7D335491"/>
    <w:multiLevelType w:val="hybridMultilevel"/>
    <w:tmpl w:val="30F6D5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9"/>
  </w:num>
  <w:num w:numId="5">
    <w:abstractNumId w:val="1"/>
  </w:num>
  <w:num w:numId="6">
    <w:abstractNumId w:val="3"/>
  </w:num>
  <w:num w:numId="7">
    <w:abstractNumId w:val="5"/>
  </w:num>
  <w:num w:numId="8">
    <w:abstractNumId w:val="13"/>
  </w:num>
  <w:num w:numId="9">
    <w:abstractNumId w:val="4"/>
  </w:num>
  <w:num w:numId="10">
    <w:abstractNumId w:val="12"/>
  </w:num>
  <w:num w:numId="11">
    <w:abstractNumId w:val="2"/>
  </w:num>
  <w:num w:numId="12">
    <w:abstractNumId w:val="14"/>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ED"/>
    <w:rsid w:val="001C6581"/>
    <w:rsid w:val="00320DF2"/>
    <w:rsid w:val="003514EE"/>
    <w:rsid w:val="00360134"/>
    <w:rsid w:val="003B2D45"/>
    <w:rsid w:val="004E0BD1"/>
    <w:rsid w:val="009D0DDB"/>
    <w:rsid w:val="00AC5FB9"/>
    <w:rsid w:val="00D66DDA"/>
    <w:rsid w:val="00E9180C"/>
    <w:rsid w:val="00EC5D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DE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C5DED"/>
    <w:rPr>
      <w:b/>
      <w:bCs/>
    </w:rPr>
  </w:style>
  <w:style w:type="paragraph" w:styleId="FootnoteText">
    <w:name w:val="footnote text"/>
    <w:basedOn w:val="Normal"/>
    <w:link w:val="FootnoteTextChar"/>
    <w:uiPriority w:val="99"/>
    <w:semiHidden/>
    <w:unhideWhenUsed/>
    <w:rsid w:val="00EC5DE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otnoteTextChar">
    <w:name w:val="Footnote Text Char"/>
    <w:basedOn w:val="DefaultParagraphFont"/>
    <w:link w:val="FootnoteText"/>
    <w:uiPriority w:val="99"/>
    <w:semiHidden/>
    <w:rsid w:val="00EC5DED"/>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EC5DED"/>
    <w:rPr>
      <w:i/>
      <w:iCs/>
    </w:rPr>
  </w:style>
  <w:style w:type="character" w:styleId="Hyperlink">
    <w:name w:val="Hyperlink"/>
    <w:basedOn w:val="DefaultParagraphFont"/>
    <w:uiPriority w:val="99"/>
    <w:unhideWhenUsed/>
    <w:rsid w:val="00EC5DED"/>
    <w:rPr>
      <w:color w:val="0000FF" w:themeColor="hyperlink"/>
      <w:u w:val="single"/>
    </w:rPr>
  </w:style>
  <w:style w:type="paragraph" w:styleId="BodyText">
    <w:name w:val="Body Text"/>
    <w:basedOn w:val="Normal"/>
    <w:link w:val="BodyTextChar"/>
    <w:uiPriority w:val="1"/>
    <w:qFormat/>
    <w:rsid w:val="00EC5DED"/>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C5DE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514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DE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C5DED"/>
    <w:rPr>
      <w:b/>
      <w:bCs/>
    </w:rPr>
  </w:style>
  <w:style w:type="paragraph" w:styleId="FootnoteText">
    <w:name w:val="footnote text"/>
    <w:basedOn w:val="Normal"/>
    <w:link w:val="FootnoteTextChar"/>
    <w:uiPriority w:val="99"/>
    <w:semiHidden/>
    <w:unhideWhenUsed/>
    <w:rsid w:val="00EC5DE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otnoteTextChar">
    <w:name w:val="Footnote Text Char"/>
    <w:basedOn w:val="DefaultParagraphFont"/>
    <w:link w:val="FootnoteText"/>
    <w:uiPriority w:val="99"/>
    <w:semiHidden/>
    <w:rsid w:val="00EC5DED"/>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EC5DED"/>
    <w:rPr>
      <w:i/>
      <w:iCs/>
    </w:rPr>
  </w:style>
  <w:style w:type="character" w:styleId="Hyperlink">
    <w:name w:val="Hyperlink"/>
    <w:basedOn w:val="DefaultParagraphFont"/>
    <w:uiPriority w:val="99"/>
    <w:unhideWhenUsed/>
    <w:rsid w:val="00EC5DED"/>
    <w:rPr>
      <w:color w:val="0000FF" w:themeColor="hyperlink"/>
      <w:u w:val="single"/>
    </w:rPr>
  </w:style>
  <w:style w:type="paragraph" w:styleId="BodyText">
    <w:name w:val="Body Text"/>
    <w:basedOn w:val="Normal"/>
    <w:link w:val="BodyTextChar"/>
    <w:uiPriority w:val="1"/>
    <w:qFormat/>
    <w:rsid w:val="00EC5DED"/>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C5DE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51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50008">
      <w:bodyDiv w:val="1"/>
      <w:marLeft w:val="0"/>
      <w:marRight w:val="0"/>
      <w:marTop w:val="0"/>
      <w:marBottom w:val="0"/>
      <w:divBdr>
        <w:top w:val="none" w:sz="0" w:space="0" w:color="auto"/>
        <w:left w:val="none" w:sz="0" w:space="0" w:color="auto"/>
        <w:bottom w:val="none" w:sz="0" w:space="0" w:color="auto"/>
        <w:right w:val="none" w:sz="0" w:space="0" w:color="auto"/>
      </w:divBdr>
      <w:divsChild>
        <w:div w:id="968054625">
          <w:marLeft w:val="567"/>
          <w:marRight w:val="0"/>
          <w:marTop w:val="0"/>
          <w:marBottom w:val="0"/>
          <w:divBdr>
            <w:top w:val="none" w:sz="0" w:space="0" w:color="auto"/>
            <w:left w:val="none" w:sz="0" w:space="0" w:color="auto"/>
            <w:bottom w:val="none" w:sz="0" w:space="0" w:color="auto"/>
            <w:right w:val="none" w:sz="0" w:space="0" w:color="auto"/>
          </w:divBdr>
        </w:div>
        <w:div w:id="1214464844">
          <w:marLeft w:val="567"/>
          <w:marRight w:val="0"/>
          <w:marTop w:val="0"/>
          <w:marBottom w:val="0"/>
          <w:divBdr>
            <w:top w:val="none" w:sz="0" w:space="0" w:color="auto"/>
            <w:left w:val="none" w:sz="0" w:space="0" w:color="auto"/>
            <w:bottom w:val="none" w:sz="0" w:space="0" w:color="auto"/>
            <w:right w:val="none" w:sz="0" w:space="0" w:color="auto"/>
          </w:divBdr>
        </w:div>
        <w:div w:id="1271428253">
          <w:marLeft w:val="567"/>
          <w:marRight w:val="0"/>
          <w:marTop w:val="0"/>
          <w:marBottom w:val="0"/>
          <w:divBdr>
            <w:top w:val="none" w:sz="0" w:space="0" w:color="auto"/>
            <w:left w:val="none" w:sz="0" w:space="0" w:color="auto"/>
            <w:bottom w:val="none" w:sz="0" w:space="0" w:color="auto"/>
            <w:right w:val="none" w:sz="0" w:space="0" w:color="auto"/>
          </w:divBdr>
        </w:div>
        <w:div w:id="1661349570">
          <w:marLeft w:val="567"/>
          <w:marRight w:val="0"/>
          <w:marTop w:val="0"/>
          <w:marBottom w:val="0"/>
          <w:divBdr>
            <w:top w:val="none" w:sz="0" w:space="0" w:color="auto"/>
            <w:left w:val="none" w:sz="0" w:space="0" w:color="auto"/>
            <w:bottom w:val="none" w:sz="0" w:space="0" w:color="auto"/>
            <w:right w:val="none" w:sz="0" w:space="0" w:color="auto"/>
          </w:divBdr>
        </w:div>
        <w:div w:id="1902250578">
          <w:marLeft w:val="567"/>
          <w:marRight w:val="0"/>
          <w:marTop w:val="0"/>
          <w:marBottom w:val="0"/>
          <w:divBdr>
            <w:top w:val="none" w:sz="0" w:space="0" w:color="auto"/>
            <w:left w:val="none" w:sz="0" w:space="0" w:color="auto"/>
            <w:bottom w:val="none" w:sz="0" w:space="0" w:color="auto"/>
            <w:right w:val="none" w:sz="0" w:space="0" w:color="auto"/>
          </w:divBdr>
        </w:div>
        <w:div w:id="1845777535">
          <w:marLeft w:val="567"/>
          <w:marRight w:val="0"/>
          <w:marTop w:val="0"/>
          <w:marBottom w:val="0"/>
          <w:divBdr>
            <w:top w:val="none" w:sz="0" w:space="0" w:color="auto"/>
            <w:left w:val="none" w:sz="0" w:space="0" w:color="auto"/>
            <w:bottom w:val="none" w:sz="0" w:space="0" w:color="auto"/>
            <w:right w:val="none" w:sz="0" w:space="0" w:color="auto"/>
          </w:divBdr>
        </w:div>
        <w:div w:id="769281727">
          <w:marLeft w:val="567"/>
          <w:marRight w:val="0"/>
          <w:marTop w:val="0"/>
          <w:marBottom w:val="0"/>
          <w:divBdr>
            <w:top w:val="none" w:sz="0" w:space="0" w:color="auto"/>
            <w:left w:val="none" w:sz="0" w:space="0" w:color="auto"/>
            <w:bottom w:val="none" w:sz="0" w:space="0" w:color="auto"/>
            <w:right w:val="none" w:sz="0" w:space="0" w:color="auto"/>
          </w:divBdr>
        </w:div>
        <w:div w:id="551042026">
          <w:marLeft w:val="567"/>
          <w:marRight w:val="0"/>
          <w:marTop w:val="0"/>
          <w:marBottom w:val="0"/>
          <w:divBdr>
            <w:top w:val="none" w:sz="0" w:space="0" w:color="auto"/>
            <w:left w:val="none" w:sz="0" w:space="0" w:color="auto"/>
            <w:bottom w:val="none" w:sz="0" w:space="0" w:color="auto"/>
            <w:right w:val="none" w:sz="0" w:space="0" w:color="auto"/>
          </w:divBdr>
        </w:div>
        <w:div w:id="540868719">
          <w:marLeft w:val="567"/>
          <w:marRight w:val="0"/>
          <w:marTop w:val="0"/>
          <w:marBottom w:val="0"/>
          <w:divBdr>
            <w:top w:val="none" w:sz="0" w:space="0" w:color="auto"/>
            <w:left w:val="none" w:sz="0" w:space="0" w:color="auto"/>
            <w:bottom w:val="none" w:sz="0" w:space="0" w:color="auto"/>
            <w:right w:val="none" w:sz="0" w:space="0" w:color="auto"/>
          </w:divBdr>
        </w:div>
        <w:div w:id="674723849">
          <w:marLeft w:val="567"/>
          <w:marRight w:val="0"/>
          <w:marTop w:val="0"/>
          <w:marBottom w:val="0"/>
          <w:divBdr>
            <w:top w:val="none" w:sz="0" w:space="0" w:color="auto"/>
            <w:left w:val="none" w:sz="0" w:space="0" w:color="auto"/>
            <w:bottom w:val="none" w:sz="0" w:space="0" w:color="auto"/>
            <w:right w:val="none" w:sz="0" w:space="0" w:color="auto"/>
          </w:divBdr>
        </w:div>
        <w:div w:id="235361137">
          <w:marLeft w:val="567"/>
          <w:marRight w:val="0"/>
          <w:marTop w:val="0"/>
          <w:marBottom w:val="0"/>
          <w:divBdr>
            <w:top w:val="none" w:sz="0" w:space="0" w:color="auto"/>
            <w:left w:val="none" w:sz="0" w:space="0" w:color="auto"/>
            <w:bottom w:val="none" w:sz="0" w:space="0" w:color="auto"/>
            <w:right w:val="none" w:sz="0" w:space="0" w:color="auto"/>
          </w:divBdr>
        </w:div>
        <w:div w:id="941105438">
          <w:marLeft w:val="851"/>
          <w:marRight w:val="0"/>
          <w:marTop w:val="0"/>
          <w:marBottom w:val="0"/>
          <w:divBdr>
            <w:top w:val="none" w:sz="0" w:space="0" w:color="auto"/>
            <w:left w:val="none" w:sz="0" w:space="0" w:color="auto"/>
            <w:bottom w:val="none" w:sz="0" w:space="0" w:color="auto"/>
            <w:right w:val="none" w:sz="0" w:space="0" w:color="auto"/>
          </w:divBdr>
        </w:div>
        <w:div w:id="60564168">
          <w:marLeft w:val="851"/>
          <w:marRight w:val="0"/>
          <w:marTop w:val="0"/>
          <w:marBottom w:val="0"/>
          <w:divBdr>
            <w:top w:val="none" w:sz="0" w:space="0" w:color="auto"/>
            <w:left w:val="none" w:sz="0" w:space="0" w:color="auto"/>
            <w:bottom w:val="none" w:sz="0" w:space="0" w:color="auto"/>
            <w:right w:val="none" w:sz="0" w:space="0" w:color="auto"/>
          </w:divBdr>
        </w:div>
        <w:div w:id="1466121701">
          <w:marLeft w:val="851"/>
          <w:marRight w:val="0"/>
          <w:marTop w:val="0"/>
          <w:marBottom w:val="0"/>
          <w:divBdr>
            <w:top w:val="none" w:sz="0" w:space="0" w:color="auto"/>
            <w:left w:val="none" w:sz="0" w:space="0" w:color="auto"/>
            <w:bottom w:val="none" w:sz="0" w:space="0" w:color="auto"/>
            <w:right w:val="none" w:sz="0" w:space="0" w:color="auto"/>
          </w:divBdr>
        </w:div>
        <w:div w:id="86771696">
          <w:marLeft w:val="851"/>
          <w:marRight w:val="0"/>
          <w:marTop w:val="0"/>
          <w:marBottom w:val="0"/>
          <w:divBdr>
            <w:top w:val="none" w:sz="0" w:space="0" w:color="auto"/>
            <w:left w:val="none" w:sz="0" w:space="0" w:color="auto"/>
            <w:bottom w:val="none" w:sz="0" w:space="0" w:color="auto"/>
            <w:right w:val="none" w:sz="0" w:space="0" w:color="auto"/>
          </w:divBdr>
        </w:div>
        <w:div w:id="366370344">
          <w:marLeft w:val="851"/>
          <w:marRight w:val="0"/>
          <w:marTop w:val="0"/>
          <w:marBottom w:val="0"/>
          <w:divBdr>
            <w:top w:val="none" w:sz="0" w:space="0" w:color="auto"/>
            <w:left w:val="none" w:sz="0" w:space="0" w:color="auto"/>
            <w:bottom w:val="none" w:sz="0" w:space="0" w:color="auto"/>
            <w:right w:val="none" w:sz="0" w:space="0" w:color="auto"/>
          </w:divBdr>
        </w:div>
        <w:div w:id="1074933755">
          <w:marLeft w:val="851"/>
          <w:marRight w:val="0"/>
          <w:marTop w:val="0"/>
          <w:marBottom w:val="0"/>
          <w:divBdr>
            <w:top w:val="none" w:sz="0" w:space="0" w:color="auto"/>
            <w:left w:val="none" w:sz="0" w:space="0" w:color="auto"/>
            <w:bottom w:val="none" w:sz="0" w:space="0" w:color="auto"/>
            <w:right w:val="none" w:sz="0" w:space="0" w:color="auto"/>
          </w:divBdr>
        </w:div>
        <w:div w:id="902568661">
          <w:marLeft w:val="851"/>
          <w:marRight w:val="0"/>
          <w:marTop w:val="0"/>
          <w:marBottom w:val="0"/>
          <w:divBdr>
            <w:top w:val="none" w:sz="0" w:space="0" w:color="auto"/>
            <w:left w:val="none" w:sz="0" w:space="0" w:color="auto"/>
            <w:bottom w:val="none" w:sz="0" w:space="0" w:color="auto"/>
            <w:right w:val="none" w:sz="0" w:space="0" w:color="auto"/>
          </w:divBdr>
        </w:div>
        <w:div w:id="1853301463">
          <w:marLeft w:val="851"/>
          <w:marRight w:val="0"/>
          <w:marTop w:val="0"/>
          <w:marBottom w:val="0"/>
          <w:divBdr>
            <w:top w:val="none" w:sz="0" w:space="0" w:color="auto"/>
            <w:left w:val="none" w:sz="0" w:space="0" w:color="auto"/>
            <w:bottom w:val="none" w:sz="0" w:space="0" w:color="auto"/>
            <w:right w:val="none" w:sz="0" w:space="0" w:color="auto"/>
          </w:divBdr>
        </w:div>
        <w:div w:id="453409129">
          <w:marLeft w:val="851"/>
          <w:marRight w:val="0"/>
          <w:marTop w:val="0"/>
          <w:marBottom w:val="0"/>
          <w:divBdr>
            <w:top w:val="none" w:sz="0" w:space="0" w:color="auto"/>
            <w:left w:val="none" w:sz="0" w:space="0" w:color="auto"/>
            <w:bottom w:val="none" w:sz="0" w:space="0" w:color="auto"/>
            <w:right w:val="none" w:sz="0" w:space="0" w:color="auto"/>
          </w:divBdr>
        </w:div>
        <w:div w:id="1330058399">
          <w:marLeft w:val="851"/>
          <w:marRight w:val="0"/>
          <w:marTop w:val="0"/>
          <w:marBottom w:val="0"/>
          <w:divBdr>
            <w:top w:val="none" w:sz="0" w:space="0" w:color="auto"/>
            <w:left w:val="none" w:sz="0" w:space="0" w:color="auto"/>
            <w:bottom w:val="none" w:sz="0" w:space="0" w:color="auto"/>
            <w:right w:val="none" w:sz="0" w:space="0" w:color="auto"/>
          </w:divBdr>
        </w:div>
      </w:divsChild>
    </w:div>
    <w:div w:id="498623363">
      <w:bodyDiv w:val="1"/>
      <w:marLeft w:val="0"/>
      <w:marRight w:val="0"/>
      <w:marTop w:val="0"/>
      <w:marBottom w:val="0"/>
      <w:divBdr>
        <w:top w:val="none" w:sz="0" w:space="0" w:color="auto"/>
        <w:left w:val="none" w:sz="0" w:space="0" w:color="auto"/>
        <w:bottom w:val="none" w:sz="0" w:space="0" w:color="auto"/>
        <w:right w:val="none" w:sz="0" w:space="0" w:color="auto"/>
      </w:divBdr>
      <w:divsChild>
        <w:div w:id="2064133033">
          <w:marLeft w:val="1440"/>
          <w:marRight w:val="0"/>
          <w:marTop w:val="0"/>
          <w:marBottom w:val="0"/>
          <w:divBdr>
            <w:top w:val="none" w:sz="0" w:space="0" w:color="auto"/>
            <w:left w:val="none" w:sz="0" w:space="0" w:color="auto"/>
            <w:bottom w:val="none" w:sz="0" w:space="0" w:color="auto"/>
            <w:right w:val="none" w:sz="0" w:space="0" w:color="auto"/>
          </w:divBdr>
        </w:div>
        <w:div w:id="99688365">
          <w:marLeft w:val="1080"/>
          <w:marRight w:val="0"/>
          <w:marTop w:val="0"/>
          <w:marBottom w:val="0"/>
          <w:divBdr>
            <w:top w:val="none" w:sz="0" w:space="0" w:color="auto"/>
            <w:left w:val="none" w:sz="0" w:space="0" w:color="auto"/>
            <w:bottom w:val="none" w:sz="0" w:space="0" w:color="auto"/>
            <w:right w:val="none" w:sz="0" w:space="0" w:color="auto"/>
          </w:divBdr>
        </w:div>
        <w:div w:id="1260873480">
          <w:marLeft w:val="1440"/>
          <w:marRight w:val="0"/>
          <w:marTop w:val="0"/>
          <w:marBottom w:val="0"/>
          <w:divBdr>
            <w:top w:val="none" w:sz="0" w:space="0" w:color="auto"/>
            <w:left w:val="none" w:sz="0" w:space="0" w:color="auto"/>
            <w:bottom w:val="none" w:sz="0" w:space="0" w:color="auto"/>
            <w:right w:val="none" w:sz="0" w:space="0" w:color="auto"/>
          </w:divBdr>
        </w:div>
        <w:div w:id="1307590280">
          <w:marLeft w:val="1080"/>
          <w:marRight w:val="0"/>
          <w:marTop w:val="0"/>
          <w:marBottom w:val="0"/>
          <w:divBdr>
            <w:top w:val="none" w:sz="0" w:space="0" w:color="auto"/>
            <w:left w:val="none" w:sz="0" w:space="0" w:color="auto"/>
            <w:bottom w:val="none" w:sz="0" w:space="0" w:color="auto"/>
            <w:right w:val="none" w:sz="0" w:space="0" w:color="auto"/>
          </w:divBdr>
        </w:div>
        <w:div w:id="191967478">
          <w:marLeft w:val="1440"/>
          <w:marRight w:val="0"/>
          <w:marTop w:val="0"/>
          <w:marBottom w:val="0"/>
          <w:divBdr>
            <w:top w:val="none" w:sz="0" w:space="0" w:color="auto"/>
            <w:left w:val="none" w:sz="0" w:space="0" w:color="auto"/>
            <w:bottom w:val="none" w:sz="0" w:space="0" w:color="auto"/>
            <w:right w:val="none" w:sz="0" w:space="0" w:color="auto"/>
          </w:divBdr>
        </w:div>
        <w:div w:id="1771313444">
          <w:marLeft w:val="1080"/>
          <w:marRight w:val="0"/>
          <w:marTop w:val="0"/>
          <w:marBottom w:val="0"/>
          <w:divBdr>
            <w:top w:val="none" w:sz="0" w:space="0" w:color="auto"/>
            <w:left w:val="none" w:sz="0" w:space="0" w:color="auto"/>
            <w:bottom w:val="none" w:sz="0" w:space="0" w:color="auto"/>
            <w:right w:val="none" w:sz="0" w:space="0" w:color="auto"/>
          </w:divBdr>
        </w:div>
        <w:div w:id="221329548">
          <w:marLeft w:val="1440"/>
          <w:marRight w:val="0"/>
          <w:marTop w:val="0"/>
          <w:marBottom w:val="0"/>
          <w:divBdr>
            <w:top w:val="none" w:sz="0" w:space="0" w:color="auto"/>
            <w:left w:val="none" w:sz="0" w:space="0" w:color="auto"/>
            <w:bottom w:val="none" w:sz="0" w:space="0" w:color="auto"/>
            <w:right w:val="none" w:sz="0" w:space="0" w:color="auto"/>
          </w:divBdr>
        </w:div>
        <w:div w:id="1692149416">
          <w:marLeft w:val="1080"/>
          <w:marRight w:val="0"/>
          <w:marTop w:val="0"/>
          <w:marBottom w:val="0"/>
          <w:divBdr>
            <w:top w:val="none" w:sz="0" w:space="0" w:color="auto"/>
            <w:left w:val="none" w:sz="0" w:space="0" w:color="auto"/>
            <w:bottom w:val="none" w:sz="0" w:space="0" w:color="auto"/>
            <w:right w:val="none" w:sz="0" w:space="0" w:color="auto"/>
          </w:divBdr>
        </w:div>
        <w:div w:id="453402160">
          <w:marLeft w:val="1440"/>
          <w:marRight w:val="0"/>
          <w:marTop w:val="0"/>
          <w:marBottom w:val="0"/>
          <w:divBdr>
            <w:top w:val="none" w:sz="0" w:space="0" w:color="auto"/>
            <w:left w:val="none" w:sz="0" w:space="0" w:color="auto"/>
            <w:bottom w:val="none" w:sz="0" w:space="0" w:color="auto"/>
            <w:right w:val="none" w:sz="0" w:space="0" w:color="auto"/>
          </w:divBdr>
        </w:div>
        <w:div w:id="160002111">
          <w:marLeft w:val="1080"/>
          <w:marRight w:val="0"/>
          <w:marTop w:val="0"/>
          <w:marBottom w:val="0"/>
          <w:divBdr>
            <w:top w:val="none" w:sz="0" w:space="0" w:color="auto"/>
            <w:left w:val="none" w:sz="0" w:space="0" w:color="auto"/>
            <w:bottom w:val="none" w:sz="0" w:space="0" w:color="auto"/>
            <w:right w:val="none" w:sz="0" w:space="0" w:color="auto"/>
          </w:divBdr>
        </w:div>
        <w:div w:id="1399012576">
          <w:marLeft w:val="1440"/>
          <w:marRight w:val="0"/>
          <w:marTop w:val="0"/>
          <w:marBottom w:val="0"/>
          <w:divBdr>
            <w:top w:val="none" w:sz="0" w:space="0" w:color="auto"/>
            <w:left w:val="none" w:sz="0" w:space="0" w:color="auto"/>
            <w:bottom w:val="none" w:sz="0" w:space="0" w:color="auto"/>
            <w:right w:val="none" w:sz="0" w:space="0" w:color="auto"/>
          </w:divBdr>
        </w:div>
        <w:div w:id="69159713">
          <w:marLeft w:val="1080"/>
          <w:marRight w:val="0"/>
          <w:marTop w:val="0"/>
          <w:marBottom w:val="0"/>
          <w:divBdr>
            <w:top w:val="none" w:sz="0" w:space="0" w:color="auto"/>
            <w:left w:val="none" w:sz="0" w:space="0" w:color="auto"/>
            <w:bottom w:val="none" w:sz="0" w:space="0" w:color="auto"/>
            <w:right w:val="none" w:sz="0" w:space="0" w:color="auto"/>
          </w:divBdr>
        </w:div>
        <w:div w:id="1649817546">
          <w:marLeft w:val="1440"/>
          <w:marRight w:val="0"/>
          <w:marTop w:val="0"/>
          <w:marBottom w:val="0"/>
          <w:divBdr>
            <w:top w:val="none" w:sz="0" w:space="0" w:color="auto"/>
            <w:left w:val="none" w:sz="0" w:space="0" w:color="auto"/>
            <w:bottom w:val="none" w:sz="0" w:space="0" w:color="auto"/>
            <w:right w:val="none" w:sz="0" w:space="0" w:color="auto"/>
          </w:divBdr>
        </w:div>
        <w:div w:id="1269851389">
          <w:marLeft w:val="1080"/>
          <w:marRight w:val="0"/>
          <w:marTop w:val="0"/>
          <w:marBottom w:val="0"/>
          <w:divBdr>
            <w:top w:val="none" w:sz="0" w:space="0" w:color="auto"/>
            <w:left w:val="none" w:sz="0" w:space="0" w:color="auto"/>
            <w:bottom w:val="none" w:sz="0" w:space="0" w:color="auto"/>
            <w:right w:val="none" w:sz="0" w:space="0" w:color="auto"/>
          </w:divBdr>
        </w:div>
        <w:div w:id="1679312219">
          <w:marLeft w:val="1440"/>
          <w:marRight w:val="0"/>
          <w:marTop w:val="0"/>
          <w:marBottom w:val="0"/>
          <w:divBdr>
            <w:top w:val="none" w:sz="0" w:space="0" w:color="auto"/>
            <w:left w:val="none" w:sz="0" w:space="0" w:color="auto"/>
            <w:bottom w:val="none" w:sz="0" w:space="0" w:color="auto"/>
            <w:right w:val="none" w:sz="0" w:space="0" w:color="auto"/>
          </w:divBdr>
        </w:div>
        <w:div w:id="1089352672">
          <w:marLeft w:val="1080"/>
          <w:marRight w:val="0"/>
          <w:marTop w:val="0"/>
          <w:marBottom w:val="0"/>
          <w:divBdr>
            <w:top w:val="none" w:sz="0" w:space="0" w:color="auto"/>
            <w:left w:val="none" w:sz="0" w:space="0" w:color="auto"/>
            <w:bottom w:val="none" w:sz="0" w:space="0" w:color="auto"/>
            <w:right w:val="none" w:sz="0" w:space="0" w:color="auto"/>
          </w:divBdr>
        </w:div>
        <w:div w:id="550650165">
          <w:marLeft w:val="1440"/>
          <w:marRight w:val="0"/>
          <w:marTop w:val="0"/>
          <w:marBottom w:val="0"/>
          <w:divBdr>
            <w:top w:val="none" w:sz="0" w:space="0" w:color="auto"/>
            <w:left w:val="none" w:sz="0" w:space="0" w:color="auto"/>
            <w:bottom w:val="none" w:sz="0" w:space="0" w:color="auto"/>
            <w:right w:val="none" w:sz="0" w:space="0" w:color="auto"/>
          </w:divBdr>
        </w:div>
        <w:div w:id="872890180">
          <w:marLeft w:val="1080"/>
          <w:marRight w:val="0"/>
          <w:marTop w:val="0"/>
          <w:marBottom w:val="0"/>
          <w:divBdr>
            <w:top w:val="none" w:sz="0" w:space="0" w:color="auto"/>
            <w:left w:val="none" w:sz="0" w:space="0" w:color="auto"/>
            <w:bottom w:val="none" w:sz="0" w:space="0" w:color="auto"/>
            <w:right w:val="none" w:sz="0" w:space="0" w:color="auto"/>
          </w:divBdr>
        </w:div>
      </w:divsChild>
    </w:div>
    <w:div w:id="762919119">
      <w:bodyDiv w:val="1"/>
      <w:marLeft w:val="0"/>
      <w:marRight w:val="0"/>
      <w:marTop w:val="0"/>
      <w:marBottom w:val="0"/>
      <w:divBdr>
        <w:top w:val="none" w:sz="0" w:space="0" w:color="auto"/>
        <w:left w:val="none" w:sz="0" w:space="0" w:color="auto"/>
        <w:bottom w:val="none" w:sz="0" w:space="0" w:color="auto"/>
        <w:right w:val="none" w:sz="0" w:space="0" w:color="auto"/>
      </w:divBdr>
    </w:div>
    <w:div w:id="1668551679">
      <w:bodyDiv w:val="1"/>
      <w:marLeft w:val="0"/>
      <w:marRight w:val="0"/>
      <w:marTop w:val="0"/>
      <w:marBottom w:val="0"/>
      <w:divBdr>
        <w:top w:val="none" w:sz="0" w:space="0" w:color="auto"/>
        <w:left w:val="none" w:sz="0" w:space="0" w:color="auto"/>
        <w:bottom w:val="none" w:sz="0" w:space="0" w:color="auto"/>
        <w:right w:val="none" w:sz="0" w:space="0" w:color="auto"/>
      </w:divBdr>
    </w:div>
    <w:div w:id="213451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badimam.blogspot.co.id/2013/08/manajemen-hubungan-masyarakat.html" TargetMode="External"/><Relationship Id="rId3" Type="http://schemas.microsoft.com/office/2007/relationships/stylesWithEffects" Target="stylesWithEffects.xml"/><Relationship Id="rId7" Type="http://schemas.openxmlformats.org/officeDocument/2006/relationships/hyperlink" Target="https://muhfathurrohman.wordpress.com/2012/10/13/manajemen-hubungan-masyarakat-di-lembaga-pendidikan-is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misbah.wordpress.com/manajemen-huma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2016-10-06T03:42:00Z</dcterms:created>
  <dcterms:modified xsi:type="dcterms:W3CDTF">2016-10-08T00:15:00Z</dcterms:modified>
</cp:coreProperties>
</file>