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B4972" w14:textId="034DAC32" w:rsidR="00F40CF0" w:rsidRDefault="00F40CF0" w:rsidP="00F40CF0">
      <w:pPr>
        <w:spacing w:after="0" w:line="360" w:lineRule="auto"/>
        <w:jc w:val="center"/>
        <w:rPr>
          <w:rFonts w:ascii="Candara" w:hAnsi="Candara"/>
          <w:b/>
          <w:sz w:val="20"/>
          <w:szCs w:val="20"/>
        </w:rPr>
      </w:pPr>
      <w:bookmarkStart w:id="0" w:name="_GoBack"/>
      <w:bookmarkEnd w:id="0"/>
      <w:r w:rsidRPr="00F40CF0">
        <w:rPr>
          <w:rFonts w:ascii="Candara" w:hAnsi="Candara"/>
          <w:b/>
          <w:sz w:val="20"/>
          <w:szCs w:val="20"/>
        </w:rPr>
        <w:t xml:space="preserve">TUGAS </w:t>
      </w:r>
      <w:r w:rsidR="00E920D6">
        <w:rPr>
          <w:rFonts w:ascii="Candara" w:hAnsi="Candara"/>
          <w:b/>
          <w:sz w:val="20"/>
          <w:szCs w:val="20"/>
        </w:rPr>
        <w:t>6 DISTRIBUSI LAYANAN</w:t>
      </w:r>
    </w:p>
    <w:p w14:paraId="780D4F03" w14:textId="77777777" w:rsidR="00F40CF0" w:rsidRPr="00F40CF0" w:rsidRDefault="00F40CF0" w:rsidP="00F40CF0">
      <w:pPr>
        <w:spacing w:after="0" w:line="360" w:lineRule="auto"/>
        <w:jc w:val="center"/>
        <w:rPr>
          <w:rFonts w:ascii="Candara" w:hAnsi="Candara"/>
          <w:b/>
          <w:sz w:val="20"/>
          <w:szCs w:val="20"/>
        </w:rPr>
      </w:pPr>
    </w:p>
    <w:p w14:paraId="2407DA30" w14:textId="77777777" w:rsidR="00E920D6" w:rsidRPr="00DA5D0B" w:rsidRDefault="00E920D6" w:rsidP="00E920D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proofErr w:type="spellStart"/>
      <w:r w:rsidRPr="00DA5D0B">
        <w:rPr>
          <w:rFonts w:ascii="Candara" w:hAnsi="Candara"/>
          <w:sz w:val="20"/>
          <w:szCs w:val="20"/>
        </w:rPr>
        <w:t>Penentuan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lokasi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dan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saluran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distribusi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untuk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menyediakan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jasa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pada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pasar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sasaran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adalah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dua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hal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penting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dalam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keputusan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distribusi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jasa</w:t>
      </w:r>
      <w:proofErr w:type="spellEnd"/>
      <w:r w:rsidRPr="00DA5D0B">
        <w:rPr>
          <w:rFonts w:ascii="Candara" w:hAnsi="Candara"/>
          <w:sz w:val="20"/>
          <w:szCs w:val="20"/>
        </w:rPr>
        <w:t xml:space="preserve">. </w:t>
      </w:r>
      <w:proofErr w:type="spellStart"/>
      <w:r w:rsidRPr="00DA5D0B">
        <w:rPr>
          <w:rFonts w:ascii="Candara" w:hAnsi="Candara"/>
          <w:sz w:val="20"/>
          <w:szCs w:val="20"/>
        </w:rPr>
        <w:t>Jelaskan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apakah</w:t>
      </w:r>
      <w:proofErr w:type="spellEnd"/>
      <w:r w:rsidRPr="00DA5D0B">
        <w:rPr>
          <w:rFonts w:ascii="Candara" w:hAnsi="Candara"/>
          <w:sz w:val="20"/>
          <w:szCs w:val="20"/>
        </w:rPr>
        <w:t xml:space="preserve"> yang </w:t>
      </w:r>
      <w:proofErr w:type="spellStart"/>
      <w:r w:rsidRPr="00DA5D0B">
        <w:rPr>
          <w:rFonts w:ascii="Candara" w:hAnsi="Candara"/>
          <w:sz w:val="20"/>
          <w:szCs w:val="20"/>
        </w:rPr>
        <w:t>dimaksud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saluran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distribusi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jasa</w:t>
      </w:r>
      <w:proofErr w:type="spellEnd"/>
      <w:r w:rsidRPr="00DA5D0B">
        <w:rPr>
          <w:rFonts w:ascii="Candara" w:hAnsi="Candara"/>
          <w:sz w:val="20"/>
          <w:szCs w:val="20"/>
        </w:rPr>
        <w:t xml:space="preserve">? </w:t>
      </w:r>
      <w:proofErr w:type="spellStart"/>
      <w:r w:rsidRPr="00DA5D0B">
        <w:rPr>
          <w:rFonts w:ascii="Candara" w:hAnsi="Candara"/>
          <w:sz w:val="20"/>
          <w:szCs w:val="20"/>
        </w:rPr>
        <w:t>Siapa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saja</w:t>
      </w:r>
      <w:proofErr w:type="spellEnd"/>
      <w:r w:rsidRPr="00DA5D0B">
        <w:rPr>
          <w:rFonts w:ascii="Candara" w:hAnsi="Candara"/>
          <w:sz w:val="20"/>
          <w:szCs w:val="20"/>
        </w:rPr>
        <w:t xml:space="preserve"> yang </w:t>
      </w:r>
      <w:proofErr w:type="spellStart"/>
      <w:r w:rsidRPr="00DA5D0B">
        <w:rPr>
          <w:rFonts w:ascii="Candara" w:hAnsi="Candara"/>
          <w:sz w:val="20"/>
          <w:szCs w:val="20"/>
        </w:rPr>
        <w:t>berperan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dalam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penyampaian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jasa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dan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berikan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contohnya</w:t>
      </w:r>
      <w:proofErr w:type="spellEnd"/>
      <w:r w:rsidRPr="00DA5D0B">
        <w:rPr>
          <w:rFonts w:ascii="Candara" w:hAnsi="Candara"/>
          <w:sz w:val="20"/>
          <w:szCs w:val="20"/>
        </w:rPr>
        <w:t>!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0"/>
      </w:tblGrid>
      <w:tr w:rsidR="00E920D6" w:rsidRPr="00DA5D0B" w14:paraId="600604D5" w14:textId="77777777" w:rsidTr="004047E0">
        <w:tc>
          <w:tcPr>
            <w:tcW w:w="9242" w:type="dxa"/>
          </w:tcPr>
          <w:p w14:paraId="5C4A1A82" w14:textId="77777777" w:rsidR="00E920D6" w:rsidRPr="00DA5D0B" w:rsidRDefault="00E920D6" w:rsidP="004047E0">
            <w:pPr>
              <w:pStyle w:val="ListParagraph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21E7DA79" w14:textId="77777777" w:rsidR="00E920D6" w:rsidRPr="00DA5D0B" w:rsidRDefault="00E920D6" w:rsidP="004047E0">
            <w:pPr>
              <w:pStyle w:val="ListParagraph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56B5275A" w14:textId="77777777" w:rsidR="00E920D6" w:rsidRPr="00DA5D0B" w:rsidRDefault="00E920D6" w:rsidP="004047E0">
            <w:pPr>
              <w:pStyle w:val="ListParagraph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7EB387E6" w14:textId="77777777" w:rsidR="00E920D6" w:rsidRPr="00DA5D0B" w:rsidRDefault="00E920D6" w:rsidP="004047E0">
            <w:pPr>
              <w:pStyle w:val="ListParagraph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48718B73" w14:textId="77777777" w:rsidR="00E920D6" w:rsidRPr="00DA5D0B" w:rsidRDefault="00E920D6" w:rsidP="004047E0">
            <w:pPr>
              <w:pStyle w:val="ListParagraph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46FF8F39" w14:textId="77777777" w:rsidR="00E920D6" w:rsidRPr="00DA5D0B" w:rsidRDefault="00E920D6" w:rsidP="004047E0">
            <w:pPr>
              <w:pStyle w:val="ListParagraph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55264C61" w14:textId="77777777" w:rsidR="00E920D6" w:rsidRPr="00DA5D0B" w:rsidRDefault="00E920D6" w:rsidP="004047E0">
            <w:pPr>
              <w:pStyle w:val="ListParagraph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394D1ACD" w14:textId="77777777" w:rsidR="00E920D6" w:rsidRPr="00DA5D0B" w:rsidRDefault="00E920D6" w:rsidP="004047E0">
            <w:pPr>
              <w:pStyle w:val="ListParagraph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5E0A0416" w14:textId="77777777" w:rsidR="00E920D6" w:rsidRPr="00DA5D0B" w:rsidRDefault="00E920D6" w:rsidP="004047E0">
            <w:pPr>
              <w:pStyle w:val="ListParagraph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414BA31F" w14:textId="77777777" w:rsidR="00E920D6" w:rsidRPr="00DA5D0B" w:rsidRDefault="00E920D6" w:rsidP="004047E0">
            <w:pPr>
              <w:pStyle w:val="ListParagraph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0DBDC205" w14:textId="77777777" w:rsidR="00E920D6" w:rsidRPr="00DA5D0B" w:rsidRDefault="00E920D6" w:rsidP="004047E0">
            <w:pPr>
              <w:pStyle w:val="ListParagraph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43C8E08E" w14:textId="77777777" w:rsidR="00E920D6" w:rsidRPr="00DA5D0B" w:rsidRDefault="00E920D6" w:rsidP="004047E0">
            <w:pPr>
              <w:pStyle w:val="ListParagraph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0C5B7DE8" w14:textId="77777777" w:rsidR="00E920D6" w:rsidRPr="00DA5D0B" w:rsidRDefault="00E920D6" w:rsidP="004047E0">
            <w:pPr>
              <w:pStyle w:val="ListParagraph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2CF9EA59" w14:textId="77777777" w:rsidR="00E920D6" w:rsidRPr="00DA5D0B" w:rsidRDefault="00E920D6" w:rsidP="004047E0">
            <w:pPr>
              <w:pStyle w:val="ListParagraph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0AA03399" w14:textId="77777777" w:rsidR="00E920D6" w:rsidRPr="00DA5D0B" w:rsidRDefault="00E920D6" w:rsidP="004047E0">
            <w:pPr>
              <w:pStyle w:val="ListParagraph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3EE83133" w14:textId="77777777" w:rsidR="00E920D6" w:rsidRPr="00DA5D0B" w:rsidRDefault="00E920D6" w:rsidP="004047E0">
            <w:pPr>
              <w:pStyle w:val="ListParagraph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6CB44957" w14:textId="77777777" w:rsidR="00E920D6" w:rsidRPr="00DA5D0B" w:rsidRDefault="00E920D6" w:rsidP="004047E0">
            <w:pPr>
              <w:pStyle w:val="ListParagraph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5B6E8A50" w14:textId="77777777" w:rsidR="00E920D6" w:rsidRPr="00DA5D0B" w:rsidRDefault="00E920D6" w:rsidP="004047E0">
            <w:pPr>
              <w:pStyle w:val="ListParagraph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3ABCF4B5" w14:textId="77777777" w:rsidR="00E920D6" w:rsidRPr="00DA5D0B" w:rsidRDefault="00E920D6" w:rsidP="004047E0">
            <w:pPr>
              <w:pStyle w:val="ListParagraph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7E048ED4" w14:textId="77777777" w:rsidR="00E920D6" w:rsidRPr="00DA5D0B" w:rsidRDefault="00E920D6" w:rsidP="004047E0">
            <w:pPr>
              <w:pStyle w:val="ListParagraph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0FE85B5F" w14:textId="77777777" w:rsidR="00E920D6" w:rsidRPr="00DA5D0B" w:rsidRDefault="00E920D6" w:rsidP="004047E0">
            <w:pPr>
              <w:pStyle w:val="ListParagraph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61F4377E" w14:textId="77777777" w:rsidR="00E920D6" w:rsidRDefault="00E920D6" w:rsidP="00E920D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7101CDFD" w14:textId="77777777" w:rsidR="00E920D6" w:rsidRDefault="00E920D6" w:rsidP="00E920D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D484E5B" w14:textId="77777777" w:rsidR="00E920D6" w:rsidRDefault="00E920D6" w:rsidP="00E920D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09F2E52F" w14:textId="77777777" w:rsidR="00E920D6" w:rsidRDefault="00E920D6" w:rsidP="00E920D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464EF3BF" w14:textId="77777777" w:rsidR="00E920D6" w:rsidRDefault="00E920D6" w:rsidP="00E920D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5DE9BEA7" w14:textId="77777777" w:rsidR="00E920D6" w:rsidRDefault="00E920D6" w:rsidP="00E920D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B43E575" w14:textId="77777777" w:rsidR="00E920D6" w:rsidRDefault="00E920D6" w:rsidP="00E920D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26C69CB6" w14:textId="77777777" w:rsidR="00E920D6" w:rsidRDefault="00E920D6" w:rsidP="00E920D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29B8163D" w14:textId="77777777" w:rsidR="003B485F" w:rsidRPr="00CA6C73" w:rsidRDefault="003B485F" w:rsidP="00E920D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2C76B87A" w14:textId="77777777" w:rsidR="00E920D6" w:rsidRPr="00DA5D0B" w:rsidRDefault="00E920D6" w:rsidP="00E920D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proofErr w:type="spellStart"/>
      <w:r w:rsidRPr="00DA5D0B">
        <w:rPr>
          <w:rFonts w:ascii="Candara" w:hAnsi="Candara"/>
          <w:sz w:val="20"/>
          <w:szCs w:val="20"/>
        </w:rPr>
        <w:lastRenderedPageBreak/>
        <w:t>Penjualan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langsung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adalah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metode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tradisional</w:t>
      </w:r>
      <w:proofErr w:type="spellEnd"/>
      <w:r w:rsidRPr="00DA5D0B">
        <w:rPr>
          <w:rFonts w:ascii="Candara" w:hAnsi="Candara"/>
          <w:sz w:val="20"/>
          <w:szCs w:val="20"/>
        </w:rPr>
        <w:t xml:space="preserve"> yang </w:t>
      </w:r>
      <w:proofErr w:type="spellStart"/>
      <w:r w:rsidRPr="00DA5D0B">
        <w:rPr>
          <w:rFonts w:ascii="Candara" w:hAnsi="Candara"/>
          <w:sz w:val="20"/>
          <w:szCs w:val="20"/>
        </w:rPr>
        <w:t>masih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banyak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digunakan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terutama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untuk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beberapa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perusahaan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jasa</w:t>
      </w:r>
      <w:proofErr w:type="spellEnd"/>
      <w:r w:rsidRPr="00DA5D0B">
        <w:rPr>
          <w:rFonts w:ascii="Candara" w:hAnsi="Candara"/>
          <w:sz w:val="20"/>
          <w:szCs w:val="20"/>
        </w:rPr>
        <w:t xml:space="preserve">, </w:t>
      </w:r>
      <w:proofErr w:type="spellStart"/>
      <w:r w:rsidRPr="00DA5D0B">
        <w:rPr>
          <w:rFonts w:ascii="Candara" w:hAnsi="Candara"/>
          <w:sz w:val="20"/>
          <w:szCs w:val="20"/>
        </w:rPr>
        <w:t>namun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banyak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perusahaan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jasa</w:t>
      </w:r>
      <w:proofErr w:type="spellEnd"/>
      <w:r w:rsidRPr="00DA5D0B">
        <w:rPr>
          <w:rFonts w:ascii="Candara" w:hAnsi="Candara"/>
          <w:sz w:val="20"/>
          <w:szCs w:val="20"/>
        </w:rPr>
        <w:t xml:space="preserve"> yang </w:t>
      </w:r>
      <w:proofErr w:type="spellStart"/>
      <w:r w:rsidRPr="00DA5D0B">
        <w:rPr>
          <w:rFonts w:ascii="Candara" w:hAnsi="Candara"/>
          <w:sz w:val="20"/>
          <w:szCs w:val="20"/>
        </w:rPr>
        <w:t>besar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memanfaatkan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saluran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elektronik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dalam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distribusi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jasanya</w:t>
      </w:r>
      <w:proofErr w:type="spellEnd"/>
      <w:r w:rsidRPr="00DA5D0B">
        <w:rPr>
          <w:rFonts w:ascii="Candara" w:hAnsi="Candara"/>
          <w:sz w:val="20"/>
          <w:szCs w:val="20"/>
        </w:rPr>
        <w:t>.</w:t>
      </w:r>
    </w:p>
    <w:p w14:paraId="618FE94C" w14:textId="77777777" w:rsidR="00E920D6" w:rsidRPr="00DA5D0B" w:rsidRDefault="00E920D6" w:rsidP="00E920D6">
      <w:pPr>
        <w:pStyle w:val="ListParagraph"/>
        <w:spacing w:after="0" w:line="360" w:lineRule="auto"/>
        <w:jc w:val="both"/>
        <w:rPr>
          <w:rFonts w:ascii="Candara" w:hAnsi="Candara"/>
          <w:sz w:val="20"/>
          <w:szCs w:val="20"/>
        </w:rPr>
      </w:pPr>
      <w:proofErr w:type="spellStart"/>
      <w:r w:rsidRPr="00DA5D0B">
        <w:rPr>
          <w:rFonts w:ascii="Candara" w:hAnsi="Candara"/>
          <w:sz w:val="20"/>
          <w:szCs w:val="20"/>
        </w:rPr>
        <w:t>Jelaskan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keuntungan-keuntungan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dari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saluran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distribusi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elektronik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tersebut</w:t>
      </w:r>
      <w:proofErr w:type="spellEnd"/>
      <w:r w:rsidRPr="00DA5D0B">
        <w:rPr>
          <w:rFonts w:ascii="Candara" w:hAnsi="Candara"/>
          <w:sz w:val="20"/>
          <w:szCs w:val="20"/>
        </w:rPr>
        <w:t>?</w:t>
      </w:r>
    </w:p>
    <w:tbl>
      <w:tblPr>
        <w:tblStyle w:val="TableGrid"/>
        <w:tblW w:w="8572" w:type="dxa"/>
        <w:tblInd w:w="720" w:type="dxa"/>
        <w:tblLook w:val="04A0" w:firstRow="1" w:lastRow="0" w:firstColumn="1" w:lastColumn="0" w:noHBand="0" w:noVBand="1"/>
      </w:tblPr>
      <w:tblGrid>
        <w:gridCol w:w="8572"/>
      </w:tblGrid>
      <w:tr w:rsidR="00E920D6" w:rsidRPr="00DA5D0B" w14:paraId="5E998113" w14:textId="77777777" w:rsidTr="004047E0">
        <w:trPr>
          <w:trHeight w:val="4020"/>
        </w:trPr>
        <w:tc>
          <w:tcPr>
            <w:tcW w:w="8572" w:type="dxa"/>
          </w:tcPr>
          <w:p w14:paraId="68F605AA" w14:textId="77777777" w:rsidR="00E920D6" w:rsidRPr="00DA5D0B" w:rsidRDefault="00E920D6" w:rsidP="004047E0">
            <w:pPr>
              <w:pStyle w:val="ListParagraph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41442AAB" w14:textId="77777777" w:rsidR="00E920D6" w:rsidRPr="00DA5D0B" w:rsidRDefault="00E920D6" w:rsidP="004047E0">
            <w:pPr>
              <w:pStyle w:val="ListParagraph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6F25A8C7" w14:textId="77777777" w:rsidR="00E920D6" w:rsidRPr="00DA5D0B" w:rsidRDefault="00E920D6" w:rsidP="004047E0">
            <w:pPr>
              <w:pStyle w:val="ListParagraph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12C8BF26" w14:textId="77777777" w:rsidR="00E920D6" w:rsidRPr="00DA5D0B" w:rsidRDefault="00E920D6" w:rsidP="004047E0">
            <w:pPr>
              <w:pStyle w:val="ListParagraph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3A59DB2A" w14:textId="77777777" w:rsidR="00E920D6" w:rsidRPr="00DA5D0B" w:rsidRDefault="00E920D6" w:rsidP="004047E0">
            <w:pPr>
              <w:pStyle w:val="ListParagraph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2439A33D" w14:textId="77777777" w:rsidR="00E920D6" w:rsidRPr="00DA5D0B" w:rsidRDefault="00E920D6" w:rsidP="004047E0">
            <w:pPr>
              <w:pStyle w:val="ListParagraph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523831DA" w14:textId="77777777" w:rsidR="00E920D6" w:rsidRPr="00DA5D0B" w:rsidRDefault="00E920D6" w:rsidP="004047E0">
            <w:pPr>
              <w:pStyle w:val="ListParagraph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50DD581A" w14:textId="77777777" w:rsidR="00E920D6" w:rsidRPr="00DA5D0B" w:rsidRDefault="00E920D6" w:rsidP="004047E0">
            <w:pPr>
              <w:pStyle w:val="ListParagraph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5689CA77" w14:textId="77777777" w:rsidR="00E920D6" w:rsidRPr="00DA5D0B" w:rsidRDefault="00E920D6" w:rsidP="004047E0">
            <w:pPr>
              <w:pStyle w:val="ListParagraph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7F291C15" w14:textId="77777777" w:rsidR="00E920D6" w:rsidRPr="00DA5D0B" w:rsidRDefault="00E920D6" w:rsidP="004047E0">
            <w:pPr>
              <w:pStyle w:val="ListParagraph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67273E33" w14:textId="77777777" w:rsidR="00E920D6" w:rsidRPr="00DA5D0B" w:rsidRDefault="00E920D6" w:rsidP="004047E0">
            <w:pPr>
              <w:pStyle w:val="ListParagraph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678A0C02" w14:textId="77777777" w:rsidR="00E920D6" w:rsidRPr="00DA5D0B" w:rsidRDefault="00E920D6" w:rsidP="004047E0">
            <w:pPr>
              <w:pStyle w:val="ListParagraph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35FB8EA1" w14:textId="77777777" w:rsidR="00E920D6" w:rsidRPr="00DA5D0B" w:rsidRDefault="00E920D6" w:rsidP="004047E0">
            <w:pPr>
              <w:pStyle w:val="ListParagraph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0E9B9188" w14:textId="77777777" w:rsidR="00E920D6" w:rsidRPr="00DA5D0B" w:rsidRDefault="00E920D6" w:rsidP="004047E0">
            <w:pPr>
              <w:pStyle w:val="ListParagraph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012AB61F" w14:textId="77777777" w:rsidR="00E920D6" w:rsidRPr="00DA5D0B" w:rsidRDefault="00E920D6" w:rsidP="004047E0">
            <w:pPr>
              <w:pStyle w:val="ListParagraph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3C7438A9" w14:textId="0D9E910D" w:rsidR="00F40CF0" w:rsidRDefault="00F40CF0" w:rsidP="009B5633">
      <w:pPr>
        <w:spacing w:after="0" w:line="360" w:lineRule="auto"/>
        <w:rPr>
          <w:rFonts w:ascii="Candara" w:hAnsi="Candara"/>
          <w:b/>
          <w:sz w:val="20"/>
          <w:szCs w:val="20"/>
        </w:rPr>
      </w:pPr>
    </w:p>
    <w:p w14:paraId="51AE877B" w14:textId="77777777" w:rsidR="00F40CF0" w:rsidRDefault="00F40CF0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2F905C97" w14:textId="77777777" w:rsidR="00F40CF0" w:rsidRDefault="00F40CF0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503CDDB4" w14:textId="77777777" w:rsidR="00F40CF0" w:rsidRDefault="00F40CF0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4A121BDB" w14:textId="77777777" w:rsidR="00F40CF0" w:rsidRDefault="00F40CF0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33C375C1" w14:textId="77777777" w:rsidR="00F40CF0" w:rsidRDefault="00F40CF0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6C8934BE" w14:textId="77777777" w:rsidR="00F40CF0" w:rsidRDefault="00F40CF0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66B94FBD" w14:textId="77777777" w:rsidR="00F40CF0" w:rsidRDefault="00F40CF0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6E34E318" w14:textId="77777777" w:rsidR="00F40CF0" w:rsidRDefault="00F40CF0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7DF8FCF6" w14:textId="77777777" w:rsidR="00F40CF0" w:rsidRDefault="00F40CF0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540D6346" w14:textId="77777777" w:rsidR="00F40CF0" w:rsidRDefault="00F40CF0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20A662A7" w14:textId="77777777" w:rsidR="00F40CF0" w:rsidRDefault="00F40CF0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2A235B90" w14:textId="77777777" w:rsidR="00F40CF0" w:rsidRDefault="00F40CF0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297C7450" w14:textId="77777777" w:rsidR="00F40CF0" w:rsidRDefault="00F40CF0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2686E21A" w14:textId="77777777" w:rsidR="00F40CF0" w:rsidRDefault="00F40CF0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1F9CCC66" w14:textId="77777777" w:rsidR="00F40CF0" w:rsidRDefault="00F40CF0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4A54183F" w14:textId="77777777" w:rsidR="004F3681" w:rsidRDefault="004F3681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17331888" w14:textId="77777777" w:rsidR="004F3681" w:rsidRDefault="004F3681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1E40E59C" w14:textId="77777777" w:rsidR="004F3681" w:rsidRDefault="004F3681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3AB56119" w14:textId="77777777" w:rsidR="004F3681" w:rsidRDefault="004F3681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5B5AC43D" w14:textId="77777777" w:rsidR="004F3681" w:rsidRDefault="004F3681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44272EED" w14:textId="77777777" w:rsidR="004F3681" w:rsidRDefault="004F3681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2E4020FA" w14:textId="77777777" w:rsidR="004F3681" w:rsidRDefault="004F3681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6D3DD95B" w14:textId="77777777" w:rsidR="004F3681" w:rsidRDefault="004F3681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78C85D49" w14:textId="77777777" w:rsidR="004F3681" w:rsidRDefault="004F3681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39AFA2A5" w14:textId="77777777" w:rsidR="004F3681" w:rsidRDefault="004F3681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21FF67CA" w14:textId="77777777" w:rsidR="004F3681" w:rsidRDefault="004F3681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5E3D6DAC" w14:textId="77777777" w:rsidR="004F3681" w:rsidRDefault="004F3681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75A54FA6" w14:textId="77777777" w:rsidR="004F3681" w:rsidRDefault="004F3681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61ED9049" w14:textId="77777777" w:rsidR="004F3681" w:rsidRPr="00DA5D0B" w:rsidRDefault="004F3681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1"/>
        <w:gridCol w:w="1481"/>
      </w:tblGrid>
      <w:tr w:rsidR="00F40CF0" w:rsidRPr="00DA5D0B" w14:paraId="678DE6FE" w14:textId="77777777" w:rsidTr="004047E0">
        <w:trPr>
          <w:jc w:val="right"/>
        </w:trPr>
        <w:tc>
          <w:tcPr>
            <w:tcW w:w="4172" w:type="dxa"/>
            <w:gridSpan w:val="2"/>
            <w:shd w:val="clear" w:color="auto" w:fill="BFBFBF"/>
          </w:tcPr>
          <w:p w14:paraId="5D5A2D6F" w14:textId="2D940EC8" w:rsidR="00F40CF0" w:rsidRPr="00DA5D0B" w:rsidRDefault="00D63D35" w:rsidP="004047E0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 xml:space="preserve">TUGAS </w:t>
            </w:r>
            <w:r w:rsidR="00E920D6">
              <w:rPr>
                <w:rFonts w:ascii="Candara" w:hAnsi="Candara"/>
                <w:b/>
                <w:sz w:val="20"/>
                <w:szCs w:val="20"/>
              </w:rPr>
              <w:t>6</w:t>
            </w:r>
          </w:p>
        </w:tc>
      </w:tr>
      <w:tr w:rsidR="00F40CF0" w:rsidRPr="00DA5D0B" w14:paraId="650BC5AD" w14:textId="77777777" w:rsidTr="004047E0">
        <w:trPr>
          <w:jc w:val="right"/>
        </w:trPr>
        <w:tc>
          <w:tcPr>
            <w:tcW w:w="2691" w:type="dxa"/>
            <w:shd w:val="clear" w:color="auto" w:fill="BFBFBF"/>
          </w:tcPr>
          <w:p w14:paraId="49E39F26" w14:textId="77777777" w:rsidR="00F40CF0" w:rsidRPr="00DA5D0B" w:rsidRDefault="00F40CF0" w:rsidP="004047E0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proofErr w:type="spellStart"/>
            <w:r w:rsidRPr="00DA5D0B">
              <w:rPr>
                <w:rFonts w:ascii="Candara" w:hAnsi="Candara"/>
                <w:b/>
                <w:sz w:val="20"/>
                <w:szCs w:val="20"/>
              </w:rPr>
              <w:t>Tanggal</w:t>
            </w:r>
            <w:proofErr w:type="spellEnd"/>
            <w:r w:rsidRPr="00DA5D0B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proofErr w:type="spellStart"/>
            <w:r w:rsidRPr="00DA5D0B">
              <w:rPr>
                <w:rFonts w:ascii="Candara" w:hAnsi="Candara"/>
                <w:b/>
                <w:sz w:val="20"/>
                <w:szCs w:val="20"/>
              </w:rPr>
              <w:t>Periksa</w:t>
            </w:r>
            <w:proofErr w:type="spellEnd"/>
          </w:p>
        </w:tc>
        <w:tc>
          <w:tcPr>
            <w:tcW w:w="1481" w:type="dxa"/>
            <w:shd w:val="clear" w:color="auto" w:fill="BFBFBF"/>
          </w:tcPr>
          <w:p w14:paraId="3C5D5ED4" w14:textId="77777777" w:rsidR="00F40CF0" w:rsidRPr="00DA5D0B" w:rsidRDefault="00F40CF0" w:rsidP="004047E0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proofErr w:type="spellStart"/>
            <w:r w:rsidRPr="00DA5D0B">
              <w:rPr>
                <w:rFonts w:ascii="Candara" w:hAnsi="Candara"/>
                <w:b/>
                <w:sz w:val="20"/>
                <w:szCs w:val="20"/>
              </w:rPr>
              <w:t>Paraf</w:t>
            </w:r>
            <w:proofErr w:type="spellEnd"/>
            <w:r w:rsidRPr="00DA5D0B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proofErr w:type="spellStart"/>
            <w:r w:rsidRPr="00DA5D0B">
              <w:rPr>
                <w:rFonts w:ascii="Candara" w:hAnsi="Candara"/>
                <w:b/>
                <w:sz w:val="20"/>
                <w:szCs w:val="20"/>
              </w:rPr>
              <w:t>Dosen</w:t>
            </w:r>
            <w:proofErr w:type="spellEnd"/>
          </w:p>
        </w:tc>
      </w:tr>
      <w:tr w:rsidR="00F40CF0" w:rsidRPr="00DA5D0B" w14:paraId="34ED638D" w14:textId="77777777" w:rsidTr="004047E0">
        <w:trPr>
          <w:jc w:val="right"/>
        </w:trPr>
        <w:tc>
          <w:tcPr>
            <w:tcW w:w="2691" w:type="dxa"/>
          </w:tcPr>
          <w:p w14:paraId="0FAB75D0" w14:textId="77777777" w:rsidR="00F40CF0" w:rsidRPr="00DA5D0B" w:rsidRDefault="00F40CF0" w:rsidP="004047E0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481" w:type="dxa"/>
          </w:tcPr>
          <w:p w14:paraId="3FD3589F" w14:textId="77777777" w:rsidR="00F40CF0" w:rsidRPr="00DA5D0B" w:rsidRDefault="00F40CF0" w:rsidP="004047E0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rPr>
                <w:rFonts w:ascii="Candara" w:hAnsi="Candara"/>
                <w:b/>
                <w:sz w:val="20"/>
                <w:szCs w:val="20"/>
              </w:rPr>
            </w:pPr>
          </w:p>
          <w:p w14:paraId="29FB9E1C" w14:textId="77777777" w:rsidR="00F40CF0" w:rsidRPr="00DA5D0B" w:rsidRDefault="00F40CF0" w:rsidP="004047E0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</w:tbl>
    <w:p w14:paraId="1210E7BA" w14:textId="77777777" w:rsidR="00077A71" w:rsidRDefault="00077A71"/>
    <w:sectPr w:rsidR="00077A71" w:rsidSect="0065585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55879"/>
    <w:multiLevelType w:val="hybridMultilevel"/>
    <w:tmpl w:val="AFF28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84AFC"/>
    <w:multiLevelType w:val="hybridMultilevel"/>
    <w:tmpl w:val="A5A05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42678"/>
    <w:multiLevelType w:val="hybridMultilevel"/>
    <w:tmpl w:val="65EC92DE"/>
    <w:lvl w:ilvl="0" w:tplc="80560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CF370C"/>
    <w:multiLevelType w:val="hybridMultilevel"/>
    <w:tmpl w:val="71AE92CA"/>
    <w:lvl w:ilvl="0" w:tplc="0450B30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01E064D"/>
    <w:multiLevelType w:val="hybridMultilevel"/>
    <w:tmpl w:val="9636007A"/>
    <w:lvl w:ilvl="0" w:tplc="2EF01B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53DDF"/>
    <w:multiLevelType w:val="hybridMultilevel"/>
    <w:tmpl w:val="29F4E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F0"/>
    <w:rsid w:val="00077A71"/>
    <w:rsid w:val="00104D5A"/>
    <w:rsid w:val="003B485F"/>
    <w:rsid w:val="004F3681"/>
    <w:rsid w:val="00584D6A"/>
    <w:rsid w:val="00655853"/>
    <w:rsid w:val="009B5633"/>
    <w:rsid w:val="00BA7416"/>
    <w:rsid w:val="00D05A57"/>
    <w:rsid w:val="00D63D35"/>
    <w:rsid w:val="00E41503"/>
    <w:rsid w:val="00E920D6"/>
    <w:rsid w:val="00F4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39F8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0CF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CF0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F40CF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40CF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104</Words>
  <Characters>596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WIDYA SASTIKA</dc:creator>
  <cp:keywords/>
  <dc:description/>
  <cp:lastModifiedBy>WIDYA SASTIKA</cp:lastModifiedBy>
  <cp:revision>2</cp:revision>
  <dcterms:created xsi:type="dcterms:W3CDTF">2018-12-24T16:43:00Z</dcterms:created>
  <dcterms:modified xsi:type="dcterms:W3CDTF">2018-12-24T16:43:00Z</dcterms:modified>
</cp:coreProperties>
</file>