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65" w:rsidRPr="002E4F80" w:rsidRDefault="00643065" w:rsidP="002E4F8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80">
        <w:rPr>
          <w:rFonts w:ascii="Times New Roman" w:hAnsi="Times New Roman" w:cs="Times New Roman"/>
          <w:b/>
          <w:sz w:val="28"/>
          <w:szCs w:val="28"/>
        </w:rPr>
        <w:t>BAB IV</w:t>
      </w:r>
    </w:p>
    <w:p w:rsidR="002E4F80" w:rsidRDefault="0068034E" w:rsidP="002E4F8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80">
        <w:rPr>
          <w:rFonts w:ascii="Times New Roman" w:hAnsi="Times New Roman" w:cs="Times New Roman"/>
          <w:b/>
          <w:sz w:val="28"/>
          <w:szCs w:val="28"/>
        </w:rPr>
        <w:t>MANAJEMEN PIUTANG</w:t>
      </w:r>
    </w:p>
    <w:p w:rsidR="002E4F80" w:rsidRPr="002E4F80" w:rsidRDefault="002E4F80" w:rsidP="002E4F8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34E" w:rsidRPr="002E4F80" w:rsidRDefault="002E4F80" w:rsidP="002E4F8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ab/>
        <w:t>Piutang</w:t>
      </w:r>
    </w:p>
    <w:p w:rsidR="0068034E" w:rsidRPr="0068034E" w:rsidRDefault="0068034E" w:rsidP="002E4F80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34E">
        <w:rPr>
          <w:rFonts w:ascii="Times New Roman" w:hAnsi="Times New Roman" w:cs="Times New Roman"/>
          <w:sz w:val="24"/>
          <w:szCs w:val="24"/>
        </w:rPr>
        <w:t>Piutang merupakan tagihan per</w:t>
      </w:r>
      <w:r>
        <w:rPr>
          <w:rFonts w:ascii="Times New Roman" w:hAnsi="Times New Roman" w:cs="Times New Roman"/>
          <w:sz w:val="24"/>
          <w:szCs w:val="24"/>
        </w:rPr>
        <w:t xml:space="preserve">usahaan kepada pihak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Pr="0068034E">
        <w:rPr>
          <w:rFonts w:ascii="Times New Roman" w:hAnsi="Times New Roman" w:cs="Times New Roman"/>
          <w:sz w:val="24"/>
          <w:szCs w:val="24"/>
        </w:rPr>
        <w:t>timbul dari adanya transaksi penju</w:t>
      </w:r>
      <w:r>
        <w:rPr>
          <w:rFonts w:ascii="Times New Roman" w:hAnsi="Times New Roman" w:cs="Times New Roman"/>
          <w:sz w:val="24"/>
          <w:szCs w:val="24"/>
        </w:rPr>
        <w:t xml:space="preserve">alan perusahaan secara kredit. </w:t>
      </w:r>
      <w:proofErr w:type="gramStart"/>
      <w:r w:rsidRPr="0068034E">
        <w:rPr>
          <w:rFonts w:ascii="Times New Roman" w:hAnsi="Times New Roman" w:cs="Times New Roman"/>
          <w:sz w:val="24"/>
          <w:szCs w:val="24"/>
        </w:rPr>
        <w:t>Manajemen piutang terutama m</w:t>
      </w:r>
      <w:r>
        <w:rPr>
          <w:rFonts w:ascii="Times New Roman" w:hAnsi="Times New Roman" w:cs="Times New Roman"/>
          <w:sz w:val="24"/>
          <w:szCs w:val="24"/>
        </w:rPr>
        <w:t xml:space="preserve">enyangkut masalah pengendalian </w:t>
      </w:r>
      <w:r w:rsidRPr="0068034E">
        <w:rPr>
          <w:rFonts w:ascii="Times New Roman" w:hAnsi="Times New Roman" w:cs="Times New Roman"/>
          <w:sz w:val="24"/>
          <w:szCs w:val="24"/>
        </w:rPr>
        <w:t>jumlah piutang, pengendalian pemb</w:t>
      </w:r>
      <w:r>
        <w:rPr>
          <w:rFonts w:ascii="Times New Roman" w:hAnsi="Times New Roman" w:cs="Times New Roman"/>
          <w:sz w:val="24"/>
          <w:szCs w:val="24"/>
        </w:rPr>
        <w:t xml:space="preserve">erian dan pengumpulan piutang, </w:t>
      </w:r>
      <w:r w:rsidRPr="0068034E">
        <w:rPr>
          <w:rFonts w:ascii="Times New Roman" w:hAnsi="Times New Roman" w:cs="Times New Roman"/>
          <w:sz w:val="24"/>
          <w:szCs w:val="24"/>
        </w:rPr>
        <w:t>dan evaluasi terhadap politik</w:t>
      </w:r>
      <w:r>
        <w:rPr>
          <w:rFonts w:ascii="Times New Roman" w:hAnsi="Times New Roman" w:cs="Times New Roman"/>
          <w:sz w:val="24"/>
          <w:szCs w:val="24"/>
        </w:rPr>
        <w:t xml:space="preserve"> kredit yang dijalankan oleh </w:t>
      </w:r>
      <w:r w:rsidRPr="0068034E">
        <w:rPr>
          <w:rFonts w:ascii="Times New Roman" w:hAnsi="Times New Roman" w:cs="Times New Roman"/>
          <w:sz w:val="24"/>
          <w:szCs w:val="24"/>
        </w:rPr>
        <w:t>perusahaan.</w:t>
      </w:r>
      <w:proofErr w:type="gramEnd"/>
    </w:p>
    <w:p w:rsidR="0068034E" w:rsidRPr="0068034E" w:rsidRDefault="0068034E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034E">
        <w:rPr>
          <w:rFonts w:ascii="Times New Roman" w:hAnsi="Times New Roman" w:cs="Times New Roman"/>
          <w:sz w:val="24"/>
          <w:szCs w:val="24"/>
        </w:rPr>
        <w:t xml:space="preserve">Piutang yang dimiliki oleh </w:t>
      </w:r>
      <w:r>
        <w:rPr>
          <w:rFonts w:ascii="Times New Roman" w:hAnsi="Times New Roman" w:cs="Times New Roman"/>
          <w:sz w:val="24"/>
          <w:szCs w:val="24"/>
        </w:rPr>
        <w:t xml:space="preserve">perusahaan pada dasarnya harus </w:t>
      </w:r>
      <w:r w:rsidRPr="0068034E">
        <w:rPr>
          <w:rFonts w:ascii="Times New Roman" w:hAnsi="Times New Roman" w:cs="Times New Roman"/>
          <w:sz w:val="24"/>
          <w:szCs w:val="24"/>
        </w:rPr>
        <w:t xml:space="preserve">dibiayai oleh perusahaan, karena </w:t>
      </w:r>
      <w:r>
        <w:rPr>
          <w:rFonts w:ascii="Times New Roman" w:hAnsi="Times New Roman" w:cs="Times New Roman"/>
          <w:sz w:val="24"/>
          <w:szCs w:val="24"/>
        </w:rPr>
        <w:t xml:space="preserve">dengan adanya piutang maka ada </w:t>
      </w:r>
      <w:r w:rsidRPr="0068034E">
        <w:rPr>
          <w:rFonts w:ascii="Times New Roman" w:hAnsi="Times New Roman" w:cs="Times New Roman"/>
          <w:sz w:val="24"/>
          <w:szCs w:val="24"/>
        </w:rPr>
        <w:t xml:space="preserve">sebagian </w:t>
      </w:r>
      <w:proofErr w:type="gramStart"/>
      <w:r w:rsidRPr="0068034E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68034E">
        <w:rPr>
          <w:rFonts w:ascii="Times New Roman" w:hAnsi="Times New Roman" w:cs="Times New Roman"/>
          <w:sz w:val="24"/>
          <w:szCs w:val="24"/>
        </w:rPr>
        <w:t xml:space="preserve"> perusahaan yang ter</w:t>
      </w:r>
      <w:r>
        <w:rPr>
          <w:rFonts w:ascii="Times New Roman" w:hAnsi="Times New Roman" w:cs="Times New Roman"/>
          <w:sz w:val="24"/>
          <w:szCs w:val="24"/>
        </w:rPr>
        <w:t xml:space="preserve">ikat pada piutang. Dimana pada </w:t>
      </w:r>
      <w:r w:rsidRPr="0068034E">
        <w:rPr>
          <w:rFonts w:ascii="Times New Roman" w:hAnsi="Times New Roman" w:cs="Times New Roman"/>
          <w:sz w:val="24"/>
          <w:szCs w:val="24"/>
        </w:rPr>
        <w:t xml:space="preserve">umumnya </w:t>
      </w:r>
      <w:proofErr w:type="gramStart"/>
      <w:r w:rsidRPr="0068034E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68034E">
        <w:rPr>
          <w:rFonts w:ascii="Times New Roman" w:hAnsi="Times New Roman" w:cs="Times New Roman"/>
          <w:sz w:val="24"/>
          <w:szCs w:val="24"/>
        </w:rPr>
        <w:t xml:space="preserve"> ini tidak prod</w:t>
      </w:r>
      <w:r>
        <w:rPr>
          <w:rFonts w:ascii="Times New Roman" w:hAnsi="Times New Roman" w:cs="Times New Roman"/>
          <w:sz w:val="24"/>
          <w:szCs w:val="24"/>
        </w:rPr>
        <w:t xml:space="preserve">uktif bahkan menanggung resiko. </w:t>
      </w:r>
      <w:r w:rsidRPr="0068034E">
        <w:rPr>
          <w:rFonts w:ascii="Times New Roman" w:hAnsi="Times New Roman" w:cs="Times New Roman"/>
          <w:sz w:val="24"/>
          <w:szCs w:val="24"/>
        </w:rPr>
        <w:t>Piutang merupakan elemen moda</w:t>
      </w:r>
      <w:r>
        <w:rPr>
          <w:rFonts w:ascii="Times New Roman" w:hAnsi="Times New Roman" w:cs="Times New Roman"/>
          <w:sz w:val="24"/>
          <w:szCs w:val="24"/>
        </w:rPr>
        <w:t xml:space="preserve">l kerja yang juga selalu dalam </w:t>
      </w:r>
      <w:r w:rsidRPr="0068034E">
        <w:rPr>
          <w:rFonts w:ascii="Times New Roman" w:hAnsi="Times New Roman" w:cs="Times New Roman"/>
          <w:sz w:val="24"/>
          <w:szCs w:val="24"/>
        </w:rPr>
        <w:t>keadaan berputar secara terus-m</w:t>
      </w:r>
      <w:r>
        <w:rPr>
          <w:rFonts w:ascii="Times New Roman" w:hAnsi="Times New Roman" w:cs="Times New Roman"/>
          <w:sz w:val="24"/>
          <w:szCs w:val="24"/>
        </w:rPr>
        <w:t xml:space="preserve">enerus dalam rantai perputaran </w:t>
      </w:r>
      <w:r w:rsidRPr="0068034E">
        <w:rPr>
          <w:rFonts w:ascii="Times New Roman" w:hAnsi="Times New Roman" w:cs="Times New Roman"/>
          <w:sz w:val="24"/>
          <w:szCs w:val="24"/>
        </w:rPr>
        <w:t xml:space="preserve">modal </w:t>
      </w:r>
      <w:proofErr w:type="gramStart"/>
      <w:r w:rsidRPr="0068034E">
        <w:rPr>
          <w:rFonts w:ascii="Times New Roman" w:hAnsi="Times New Roman" w:cs="Times New Roman"/>
          <w:sz w:val="24"/>
          <w:szCs w:val="24"/>
        </w:rPr>
        <w:t>kerja .</w:t>
      </w:r>
      <w:proofErr w:type="gramEnd"/>
      <w:r w:rsidRPr="0068034E">
        <w:rPr>
          <w:rFonts w:ascii="Times New Roman" w:hAnsi="Times New Roman" w:cs="Times New Roman"/>
          <w:sz w:val="24"/>
          <w:szCs w:val="24"/>
        </w:rPr>
        <w:t xml:space="preserve"> Hubungan antara piu</w:t>
      </w:r>
      <w:r>
        <w:rPr>
          <w:rFonts w:ascii="Times New Roman" w:hAnsi="Times New Roman" w:cs="Times New Roman"/>
          <w:sz w:val="24"/>
          <w:szCs w:val="24"/>
        </w:rPr>
        <w:t xml:space="preserve">tang dengan kas adalah sebagai </w:t>
      </w:r>
      <w:r w:rsidRPr="0068034E">
        <w:rPr>
          <w:rFonts w:ascii="Times New Roman" w:hAnsi="Times New Roman" w:cs="Times New Roman"/>
          <w:sz w:val="24"/>
          <w:szCs w:val="24"/>
        </w:rPr>
        <w:t>berikut:</w:t>
      </w:r>
    </w:p>
    <w:p w:rsidR="0068034E" w:rsidRDefault="002E4F80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DF8CF" wp14:editId="004EE822">
                <wp:simplePos x="0" y="0"/>
                <wp:positionH relativeFrom="column">
                  <wp:posOffset>4181475</wp:posOffset>
                </wp:positionH>
                <wp:positionV relativeFrom="paragraph">
                  <wp:posOffset>104775</wp:posOffset>
                </wp:positionV>
                <wp:extent cx="514350" cy="0"/>
                <wp:effectExtent l="0" t="7620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29.25pt;margin-top:8.25pt;width:40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dx0AEAAPwDAAAOAAAAZHJzL2Uyb0RvYy54bWysU9uO0zAQfUfiHyy/0yRLF6Go6Qp1gRcE&#10;FQsf4HXGjSXfNDZN+veMnTSLACGBeJnEHp+Zc47Hu7vJGnYGjNq7jjebmjNw0vfanTr+9cu7F685&#10;i0m4XhjvoOMXiPxu//zZbgwt3PjBmx6QUREX2zF0fEgptFUV5QBWxI0P4CipPFqRaImnqkcxUnVr&#10;qpu6flWNHvuAXkKMtHs/J/m+1FcKZPqkVITETMeJWyoRS3zMsdrvRHtCEQYtFxriH1hYoR01XUvd&#10;iyTYN9S/lLJaoo9epY30tvJKaQlFA6lp6p/UPAwiQNFC5sSw2hT/X1n58XxEpvuObzlzwtIVPSQU&#10;+jQk9gbRj+zgnSMbPbJtdmsMsSXQwR1xWcVwxCx9Umjzl0SxqTh8WR2GKTFJm7fN9uUt3YO8pqon&#10;XMCY3oO3LP90PC401v5NMVicP8REnQl4BeSmxuWYhDZvXc/SJZAQkflnznQ256vMfWZb/tLFwIz9&#10;DIo8IH5zjzJ9cDDIzoLmRkgJLjVrJTqdYUobswLrQu6PwOV8hkKZzL8Br4jS2bu0gq12Hn/XPU1X&#10;ymo+f3Vg1p0tePT9pdxjsYZGrHi1PIc8wz+uC/zp0e6/AwAA//8DAFBLAwQUAAYACAAAACEAmD23&#10;XNwAAAAJAQAADwAAAGRycy9kb3ducmV2LnhtbEyPT0/CQBDF7yZ+h82YeJMtGiqUbomRePGCIPE8&#10;tEO3oTvbdBda/fSO8aCn+fNe3vwmX42uVRfqQ+PZwHSSgCIufdVwbWD//nI3BxUicoWtZzLwSQFW&#10;xfVVjlnlB97SZRdrJSEcMjRgY+wyrUNpyWGY+I5YtKPvHUYZ+1pXPQ4S7lp9nySpdtiwXLDY0bOl&#10;8rQ7OwOL8GZjsB+0Pm6m6eYL6/XrfjDm9mZ8WoKKNMY/M/zgCzoUwnTwZ66Cag2ks/lMrCKkUsXw&#10;+LCQ5vC70EWu/39QfAMAAP//AwBQSwECLQAUAAYACAAAACEAtoM4kv4AAADhAQAAEwAAAAAAAAAA&#10;AAAAAAAAAAAAW0NvbnRlbnRfVHlwZXNdLnhtbFBLAQItABQABgAIAAAAIQA4/SH/1gAAAJQBAAAL&#10;AAAAAAAAAAAAAAAAAC8BAABfcmVscy8ucmVsc1BLAQItABQABgAIAAAAIQAxSrdx0AEAAPwDAAAO&#10;AAAAAAAAAAAAAAAAAC4CAABkcnMvZTJvRG9jLnhtbFBLAQItABQABgAIAAAAIQCYPbdc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95423" wp14:editId="504DADB6">
                <wp:simplePos x="0" y="0"/>
                <wp:positionH relativeFrom="column">
                  <wp:posOffset>2895600</wp:posOffset>
                </wp:positionH>
                <wp:positionV relativeFrom="paragraph">
                  <wp:posOffset>66675</wp:posOffset>
                </wp:positionV>
                <wp:extent cx="6477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28pt;margin-top:5.25pt;width:5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pV0QEAAPwDAAAOAAAAZHJzL2Uyb0RvYy54bWysU8Fu1DAQvSPxD5bvbLItalG02QptgQuC&#10;FYUPcB17Y8n2WGOzSf6esZNNUUFIIC6T2OM3897zeHc3OsvOCqMB3/LtpuZMeQmd8aeWf/v6/tUb&#10;zmISvhMWvGr5pCK/2798sRtCo66gB9spZFTEx2YILe9TCk1VRdkrJ+IGgvKU1IBOJFriqepQDFTd&#10;2eqqrm+qAbALCFLFSLv3c5LvS32tlUyftY4qMdty4pZKxBIfc6z2O9GcUITeyIWG+AcWThhPTddS&#10;9yIJ9h3NL6WckQgRdNpIcBVobaQqGkjNtn6m5qEXQRUtZE4Mq03x/5WVn85HZKZr+TVnXji6ooeE&#10;wpz6xN4iwsAO4D3ZCMius1tDiA2BDv6IyyqGI2bpo0aXvySKjcXhaXVYjYlJ2rx5fXtb0z3IS6p6&#10;wgWM6YMCx/JPy+NCY+2/LQaL88eYqDMBL4Dc1PockzD2ne9YmgIJEZl/5kxnc77K3Ge25S9NVs3Y&#10;L0qTB8Rv7lGmTx0ssrOguRFSKp+2ayU6nWHaWLsC60Luj8DlfIaqMpl/A14RpTP4tIKd8YC/657G&#10;C2U9n784MOvOFjxCN5V7LNbQiBWvlueQZ/jndYE/Pdr9DwAAAP//AwBQSwMEFAAGAAgAAAAhALAm&#10;hLjcAAAACQEAAA8AAABkcnMvZG93bnJldi54bWxMj8FOwzAQRO9I/IO1lbhRp4hEJcSpEBUXLoVS&#10;cd4m2zhqvI5itwl8PYs40OPOjGbfFKvJdepMQ2g9G1jME1DEla9bbgzsPl5ul6BCRK6x80wGvijA&#10;qry+KjCv/cjvdN7GRkkJhxwN2Bj7XOtQWXIY5r4nFu/gB4dRzqHR9YCjlLtO3yVJph22LB8s9vRs&#10;qTpuT87AQ3izMdhPWh82i2zzjc36dTcaczObnh5BRZrifxh+8QUdSmHa+xPXQXUG7tNMtkQxkhSU&#10;BNJ0KcL+T9BloS8XlD8AAAD//wMAUEsBAi0AFAAGAAgAAAAhALaDOJL+AAAA4QEAABMAAAAAAAAA&#10;AAAAAAAAAAAAAFtDb250ZW50X1R5cGVzXS54bWxQSwECLQAUAAYACAAAACEAOP0h/9YAAACUAQAA&#10;CwAAAAAAAAAAAAAAAAAvAQAAX3JlbHMvLnJlbHNQSwECLQAUAAYACAAAACEAWFOKVdEBAAD8AwAA&#10;DgAAAAAAAAAAAAAAAAAuAgAAZHJzL2Uyb0RvYy54bWxQSwECLQAUAAYACAAAACEAsCaEu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E07A4" wp14:editId="68480753">
                <wp:simplePos x="0" y="0"/>
                <wp:positionH relativeFrom="column">
                  <wp:posOffset>790575</wp:posOffset>
                </wp:positionH>
                <wp:positionV relativeFrom="paragraph">
                  <wp:posOffset>104775</wp:posOffset>
                </wp:positionV>
                <wp:extent cx="4857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62.25pt;margin-top:8.25pt;width:3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QV0gEAAPwDAAAOAAAAZHJzL2Uyb0RvYy54bWysU8GO0zAQvSPxD5bvNGnFsquo6Qp1gQuC&#10;ioUP8Dp2Y8n2WGPTpH/P2EmzaEFIrPYyiT1+M+89j7e3o7PspDAa8C1fr2rOlJfQGX9s+Y/vH9/c&#10;cBaT8J2w4FXLzyry293rV9shNGoDPdhOIaMiPjZDaHmfUmiqKspeORFXEJSnpAZ0ItESj1WHYqDq&#10;zlabun5XDYBdQJAqRtq9m5J8V+prrWT6qnVUidmWE7dUIpb4kGO124rmiCL0Rs40xDNYOGE8NV1K&#10;3Ykk2E80f5RyRiJE0GklwVWgtZGqaCA16/qJmvteBFW0kDkxLDbFlysrv5wOyEzX8g1nXji6ovuE&#10;whz7xN4jwsD24D3ZCMg22a0hxIZAe3/AeRXDAbP0UaPLXxLFxuLweXFYjYlJ2nx7c3V9fcWZvKSq&#10;R1zAmD4pcCz/tDzONJb+62KwOH2OiToT8ALITa3PMQljP/iOpXMgISLzz5zpbM5XmfvEtvyls1UT&#10;9pvS5AHxm3qU6VN7i+wkaG6ElMqn9VKJTmeYNtYuwLqQ+ydwPp+hqkzm/4AXROkMPi1gZzzg37qn&#10;8UJZT+cvDky6swUP0J3LPRZraMSKV/NzyDP8+7rAHx/t7hcAAAD//wMAUEsDBBQABgAIAAAAIQCm&#10;qQCo2gAAAAkBAAAPAAAAZHJzL2Rvd25yZXYueG1sTE9NT8MwDL0j8R8iT+LG0lZQQWk6ISYuXAZj&#10;4uy1XlOtcaomWwu/HiMOcLKf/fQ+ytXsenWmMXSeDaTLBBRx7ZuOWwO79+frO1AhIjfYeyYDnxRg&#10;VV1elFg0fuI3Om9jq0SEQ4EGbIxDoXWoLTkMSz8Qy+/gR4dR4NjqZsRJxF2vsyTJtcOOxcHiQE+W&#10;6uP25Azch1cbg/2g9WGT5psvbNcvu8mYq8X8+AAq0hz/yPATX6JDJZn2/sRNUL3g7OZWqLLkMoWQ&#10;JamU2/8edFXq/w2qbwAAAP//AwBQSwECLQAUAAYACAAAACEAtoM4kv4AAADhAQAAEwAAAAAAAAAA&#10;AAAAAAAAAAAAW0NvbnRlbnRfVHlwZXNdLnhtbFBLAQItABQABgAIAAAAIQA4/SH/1gAAAJQBAAAL&#10;AAAAAAAAAAAAAAAAAC8BAABfcmVscy8ucmVsc1BLAQItABQABgAIAAAAIQAek5QV0gEAAPwDAAAO&#10;AAAAAAAAAAAAAAAAAC4CAABkcnMvZTJvRG9jLnhtbFBLAQItABQABgAIAAAAIQCmqQCo2gAAAAkB&#10;AAAPAAAAAAAAAAAAAAAAACwEAABkcnMvZG93bnJldi54bWxQSwUGAAAAAAQABADzAAAAMwUAAAAA&#10;" strokecolor="#4579b8 [3044]">
                <v:stroke endarrow="open"/>
              </v:shape>
            </w:pict>
          </mc:Fallback>
        </mc:AlternateContent>
      </w:r>
      <w:r w:rsidR="0068034E" w:rsidRPr="0068034E">
        <w:rPr>
          <w:rFonts w:ascii="Times New Roman" w:hAnsi="Times New Roman" w:cs="Times New Roman"/>
          <w:sz w:val="24"/>
          <w:szCs w:val="24"/>
        </w:rPr>
        <w:t xml:space="preserve">Kas  </w:t>
      </w:r>
      <w:r w:rsidR="0068034E">
        <w:rPr>
          <w:rFonts w:ascii="Times New Roman" w:hAnsi="Times New Roman" w:cs="Times New Roman"/>
          <w:sz w:val="24"/>
          <w:szCs w:val="24"/>
        </w:rPr>
        <w:tab/>
      </w:r>
      <w:r w:rsidR="0068034E">
        <w:rPr>
          <w:rFonts w:ascii="Times New Roman" w:hAnsi="Times New Roman" w:cs="Times New Roman"/>
          <w:sz w:val="24"/>
          <w:szCs w:val="24"/>
        </w:rPr>
        <w:tab/>
      </w:r>
      <w:r w:rsidR="0068034E" w:rsidRPr="0068034E">
        <w:rPr>
          <w:rFonts w:ascii="Times New Roman" w:hAnsi="Times New Roman" w:cs="Times New Roman"/>
          <w:sz w:val="24"/>
          <w:szCs w:val="24"/>
        </w:rPr>
        <w:t xml:space="preserve">Persediaan Barang Jadi  </w:t>
      </w:r>
      <w:r w:rsidR="0068034E">
        <w:rPr>
          <w:rFonts w:ascii="Times New Roman" w:hAnsi="Times New Roman" w:cs="Times New Roman"/>
          <w:sz w:val="24"/>
          <w:szCs w:val="24"/>
        </w:rPr>
        <w:tab/>
      </w:r>
      <w:r w:rsidR="0068034E" w:rsidRPr="0068034E">
        <w:rPr>
          <w:rFonts w:ascii="Times New Roman" w:hAnsi="Times New Roman" w:cs="Times New Roman"/>
          <w:sz w:val="24"/>
          <w:szCs w:val="24"/>
        </w:rPr>
        <w:t xml:space="preserve">            Piutang                 Kas</w:t>
      </w:r>
    </w:p>
    <w:p w:rsidR="0068034E" w:rsidRDefault="0068034E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E4F80" w:rsidRPr="002E4F80" w:rsidRDefault="002E4F80" w:rsidP="002E4F8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80">
        <w:rPr>
          <w:rFonts w:ascii="Times New Roman" w:hAnsi="Times New Roman" w:cs="Times New Roman"/>
          <w:b/>
          <w:sz w:val="24"/>
          <w:szCs w:val="24"/>
        </w:rPr>
        <w:t>1.2</w:t>
      </w:r>
      <w:r w:rsidRPr="002E4F80">
        <w:rPr>
          <w:rFonts w:ascii="Times New Roman" w:hAnsi="Times New Roman" w:cs="Times New Roman"/>
          <w:b/>
          <w:sz w:val="24"/>
          <w:szCs w:val="24"/>
        </w:rPr>
        <w:tab/>
        <w:t>Investasi Piutang</w:t>
      </w:r>
    </w:p>
    <w:p w:rsidR="0068034E" w:rsidRPr="0068034E" w:rsidRDefault="0068034E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034E">
        <w:rPr>
          <w:rFonts w:ascii="Times New Roman" w:hAnsi="Times New Roman" w:cs="Times New Roman"/>
          <w:sz w:val="24"/>
          <w:szCs w:val="24"/>
        </w:rPr>
        <w:t xml:space="preserve">Besarnya investasi dalam piutang ditentukan oleh: </w:t>
      </w:r>
    </w:p>
    <w:p w:rsidR="0068034E" w:rsidRPr="0068034E" w:rsidRDefault="00537BC5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15FD0">
        <w:rPr>
          <w:rFonts w:ascii="Times New Roman" w:hAnsi="Times New Roman" w:cs="Times New Roman"/>
          <w:sz w:val="24"/>
          <w:szCs w:val="24"/>
        </w:rPr>
        <w:t>. V</w:t>
      </w:r>
      <w:r w:rsidR="0068034E" w:rsidRPr="0068034E">
        <w:rPr>
          <w:rFonts w:ascii="Times New Roman" w:hAnsi="Times New Roman" w:cs="Times New Roman"/>
          <w:sz w:val="24"/>
          <w:szCs w:val="24"/>
        </w:rPr>
        <w:t xml:space="preserve">olume penjualan kredit, </w:t>
      </w:r>
    </w:p>
    <w:p w:rsidR="0068034E" w:rsidRPr="0068034E" w:rsidRDefault="00537BC5" w:rsidP="002E4F8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15FD0">
        <w:rPr>
          <w:rFonts w:ascii="Times New Roman" w:hAnsi="Times New Roman" w:cs="Times New Roman"/>
          <w:sz w:val="24"/>
          <w:szCs w:val="24"/>
        </w:rPr>
        <w:t>. S</w:t>
      </w:r>
      <w:r w:rsidR="0068034E" w:rsidRPr="0068034E">
        <w:rPr>
          <w:rFonts w:ascii="Times New Roman" w:hAnsi="Times New Roman" w:cs="Times New Roman"/>
          <w:sz w:val="24"/>
          <w:szCs w:val="24"/>
        </w:rPr>
        <w:t xml:space="preserve">yarat pembayaran kredit, </w:t>
      </w:r>
      <w:r w:rsidR="0068034E">
        <w:rPr>
          <w:rFonts w:ascii="Times New Roman" w:hAnsi="Times New Roman" w:cs="Times New Roman"/>
          <w:sz w:val="24"/>
          <w:szCs w:val="24"/>
        </w:rPr>
        <w:t>makin longgar atau makin lunak s</w:t>
      </w:r>
      <w:r w:rsidR="0068034E" w:rsidRPr="0068034E">
        <w:rPr>
          <w:rFonts w:ascii="Times New Roman" w:hAnsi="Times New Roman" w:cs="Times New Roman"/>
          <w:sz w:val="24"/>
          <w:szCs w:val="24"/>
        </w:rPr>
        <w:t xml:space="preserve">yarat kredit makin besar </w:t>
      </w:r>
      <w:proofErr w:type="gramStart"/>
      <w:r w:rsidR="0068034E" w:rsidRPr="0068034E">
        <w:rPr>
          <w:rFonts w:ascii="Times New Roman" w:hAnsi="Times New Roman" w:cs="Times New Roman"/>
          <w:sz w:val="24"/>
          <w:szCs w:val="24"/>
        </w:rPr>
        <w:t xml:space="preserve">piutang </w:t>
      </w:r>
      <w:r w:rsidR="0068034E">
        <w:rPr>
          <w:rFonts w:ascii="Times New Roman" w:hAnsi="Times New Roman" w:cs="Times New Roman"/>
          <w:sz w:val="24"/>
          <w:szCs w:val="24"/>
        </w:rPr>
        <w:t xml:space="preserve"> </w:t>
      </w:r>
      <w:r w:rsidR="002E4F80">
        <w:rPr>
          <w:rFonts w:ascii="Times New Roman" w:hAnsi="Times New Roman" w:cs="Times New Roman"/>
          <w:sz w:val="24"/>
          <w:szCs w:val="24"/>
        </w:rPr>
        <w:t>dagang</w:t>
      </w:r>
      <w:proofErr w:type="gramEnd"/>
      <w:r w:rsidR="002E4F80">
        <w:rPr>
          <w:rFonts w:ascii="Times New Roman" w:hAnsi="Times New Roman" w:cs="Times New Roman"/>
          <w:sz w:val="24"/>
          <w:szCs w:val="24"/>
        </w:rPr>
        <w:t>.</w:t>
      </w:r>
    </w:p>
    <w:p w:rsidR="0068034E" w:rsidRPr="0068034E" w:rsidRDefault="00537BC5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15FD0">
        <w:rPr>
          <w:rFonts w:ascii="Times New Roman" w:hAnsi="Times New Roman" w:cs="Times New Roman"/>
          <w:sz w:val="24"/>
          <w:szCs w:val="24"/>
        </w:rPr>
        <w:t>. K</w:t>
      </w:r>
      <w:r w:rsidR="0068034E" w:rsidRPr="0068034E">
        <w:rPr>
          <w:rFonts w:ascii="Times New Roman" w:hAnsi="Times New Roman" w:cs="Times New Roman"/>
          <w:sz w:val="24"/>
          <w:szCs w:val="24"/>
        </w:rPr>
        <w:t xml:space="preserve">emampuan mengumpulakan atau menagih piutang, </w:t>
      </w:r>
    </w:p>
    <w:p w:rsidR="0068034E" w:rsidRDefault="00537BC5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5FD0">
        <w:rPr>
          <w:rFonts w:ascii="Times New Roman" w:hAnsi="Times New Roman" w:cs="Times New Roman"/>
          <w:sz w:val="24"/>
          <w:szCs w:val="24"/>
        </w:rPr>
        <w:t>. K</w:t>
      </w:r>
      <w:r w:rsidR="0068034E" w:rsidRPr="0068034E">
        <w:rPr>
          <w:rFonts w:ascii="Times New Roman" w:hAnsi="Times New Roman" w:cs="Times New Roman"/>
          <w:sz w:val="24"/>
          <w:szCs w:val="24"/>
        </w:rPr>
        <w:t>arakter pengutang atau debitur.</w:t>
      </w:r>
    </w:p>
    <w:p w:rsidR="00AE016F" w:rsidRDefault="00AE016F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16F" w:rsidRPr="00AE016F" w:rsidRDefault="00AE016F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016F">
        <w:rPr>
          <w:rFonts w:ascii="Times New Roman" w:hAnsi="Times New Roman" w:cs="Times New Roman"/>
          <w:sz w:val="24"/>
          <w:szCs w:val="24"/>
        </w:rPr>
        <w:t xml:space="preserve">Ada tiga aspek penting yang </w:t>
      </w:r>
      <w:r>
        <w:rPr>
          <w:rFonts w:ascii="Times New Roman" w:hAnsi="Times New Roman" w:cs="Times New Roman"/>
          <w:sz w:val="24"/>
          <w:szCs w:val="24"/>
        </w:rPr>
        <w:t xml:space="preserve">berkaitan dengan piutang dalam </w:t>
      </w:r>
      <w:r w:rsidRPr="00AE016F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gramStart"/>
      <w:r w:rsidRPr="00AE016F">
        <w:rPr>
          <w:rFonts w:ascii="Times New Roman" w:hAnsi="Times New Roman" w:cs="Times New Roman"/>
          <w:sz w:val="24"/>
          <w:szCs w:val="24"/>
        </w:rPr>
        <w:t>yaitu :</w:t>
      </w:r>
      <w:proofErr w:type="gramEnd"/>
    </w:p>
    <w:p w:rsidR="00AE016F" w:rsidRPr="00AE016F" w:rsidRDefault="00537BC5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016F" w:rsidRPr="00AE016F">
        <w:rPr>
          <w:rFonts w:ascii="Times New Roman" w:hAnsi="Times New Roman" w:cs="Times New Roman"/>
          <w:sz w:val="24"/>
          <w:szCs w:val="24"/>
        </w:rPr>
        <w:t xml:space="preserve">. Kebijaksanaan kredit </w:t>
      </w:r>
    </w:p>
    <w:p w:rsidR="00AE016F" w:rsidRPr="00AE016F" w:rsidRDefault="00AE016F" w:rsidP="00915FD0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016F">
        <w:rPr>
          <w:rFonts w:ascii="Times New Roman" w:hAnsi="Times New Roman" w:cs="Times New Roman"/>
          <w:sz w:val="24"/>
          <w:szCs w:val="24"/>
        </w:rPr>
        <w:t>Kebijaksanaan penjualan s</w:t>
      </w:r>
      <w:r>
        <w:rPr>
          <w:rFonts w:ascii="Times New Roman" w:hAnsi="Times New Roman" w:cs="Times New Roman"/>
          <w:sz w:val="24"/>
          <w:szCs w:val="24"/>
        </w:rPr>
        <w:t xml:space="preserve">ecara kredit merupakan pedoman </w:t>
      </w:r>
      <w:r w:rsidRPr="00AE016F">
        <w:rPr>
          <w:rFonts w:ascii="Times New Roman" w:hAnsi="Times New Roman" w:cs="Times New Roman"/>
          <w:sz w:val="24"/>
          <w:szCs w:val="24"/>
        </w:rPr>
        <w:t>yang ditempuh perusahaan d</w:t>
      </w:r>
      <w:r>
        <w:rPr>
          <w:rFonts w:ascii="Times New Roman" w:hAnsi="Times New Roman" w:cs="Times New Roman"/>
          <w:sz w:val="24"/>
          <w:szCs w:val="24"/>
        </w:rPr>
        <w:t xml:space="preserve">alam menentukan langganan yang </w:t>
      </w:r>
      <w:r w:rsidRPr="00AE016F">
        <w:rPr>
          <w:rFonts w:ascii="Times New Roman" w:hAnsi="Times New Roman" w:cs="Times New Roman"/>
          <w:sz w:val="24"/>
          <w:szCs w:val="24"/>
        </w:rPr>
        <w:t>pantas diberikan kredit dan seb</w:t>
      </w:r>
      <w:r>
        <w:rPr>
          <w:rFonts w:ascii="Times New Roman" w:hAnsi="Times New Roman" w:cs="Times New Roman"/>
          <w:sz w:val="24"/>
          <w:szCs w:val="24"/>
        </w:rPr>
        <w:t xml:space="preserve">erapa besar jumlah kredit yang </w:t>
      </w:r>
      <w:proofErr w:type="gramStart"/>
      <w:r w:rsidRPr="00AE016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AE016F">
        <w:rPr>
          <w:rFonts w:ascii="Times New Roman" w:hAnsi="Times New Roman" w:cs="Times New Roman"/>
          <w:sz w:val="24"/>
          <w:szCs w:val="24"/>
        </w:rPr>
        <w:t xml:space="preserve"> diberikan.</w:t>
      </w:r>
    </w:p>
    <w:p w:rsidR="00AE016F" w:rsidRPr="00AE016F" w:rsidRDefault="00537BC5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AE016F" w:rsidRPr="00AE016F">
        <w:rPr>
          <w:rFonts w:ascii="Times New Roman" w:hAnsi="Times New Roman" w:cs="Times New Roman"/>
          <w:sz w:val="24"/>
          <w:szCs w:val="24"/>
        </w:rPr>
        <w:t>.  Standar</w:t>
      </w:r>
      <w:proofErr w:type="gramEnd"/>
      <w:r w:rsidR="00AE016F" w:rsidRPr="00AE016F">
        <w:rPr>
          <w:rFonts w:ascii="Times New Roman" w:hAnsi="Times New Roman" w:cs="Times New Roman"/>
          <w:sz w:val="24"/>
          <w:szCs w:val="24"/>
        </w:rPr>
        <w:t xml:space="preserve"> kredit</w:t>
      </w:r>
    </w:p>
    <w:p w:rsidR="00AE016F" w:rsidRPr="00AE016F" w:rsidRDefault="00AE016F" w:rsidP="00915FD0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016F">
        <w:rPr>
          <w:rFonts w:ascii="Times New Roman" w:hAnsi="Times New Roman" w:cs="Times New Roman"/>
          <w:sz w:val="24"/>
          <w:szCs w:val="24"/>
        </w:rPr>
        <w:lastRenderedPageBreak/>
        <w:t xml:space="preserve">Didefinisikan </w:t>
      </w:r>
      <w:proofErr w:type="gramStart"/>
      <w:r w:rsidRPr="00AE016F">
        <w:rPr>
          <w:rFonts w:ascii="Times New Roman" w:hAnsi="Times New Roman" w:cs="Times New Roman"/>
          <w:sz w:val="24"/>
          <w:szCs w:val="24"/>
        </w:rPr>
        <w:t>sebagai  kriteria</w:t>
      </w:r>
      <w:proofErr w:type="gramEnd"/>
      <w:r w:rsidRPr="00AE016F">
        <w:rPr>
          <w:rFonts w:ascii="Times New Roman" w:hAnsi="Times New Roman" w:cs="Times New Roman"/>
          <w:sz w:val="24"/>
          <w:szCs w:val="24"/>
        </w:rPr>
        <w:t xml:space="preserve"> minimum yang harus ditempuh </w:t>
      </w:r>
      <w:r>
        <w:rPr>
          <w:rFonts w:ascii="Times New Roman" w:hAnsi="Times New Roman" w:cs="Times New Roman"/>
          <w:sz w:val="24"/>
          <w:szCs w:val="24"/>
        </w:rPr>
        <w:t xml:space="preserve">oleh  seorang langganan untuk </w:t>
      </w:r>
      <w:r w:rsidRPr="00AE016F">
        <w:rPr>
          <w:rFonts w:ascii="Times New Roman" w:hAnsi="Times New Roman" w:cs="Times New Roman"/>
          <w:sz w:val="24"/>
          <w:szCs w:val="24"/>
        </w:rPr>
        <w:t>dapat diberikan kredit.</w:t>
      </w:r>
    </w:p>
    <w:p w:rsidR="00F225AE" w:rsidRPr="00AE016F" w:rsidRDefault="00537BC5" w:rsidP="00915F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AE016F">
        <w:rPr>
          <w:rFonts w:ascii="Times New Roman" w:hAnsi="Times New Roman" w:cs="Times New Roman"/>
          <w:sz w:val="24"/>
          <w:szCs w:val="24"/>
        </w:rPr>
        <w:t xml:space="preserve">.  </w:t>
      </w:r>
      <w:r w:rsidR="00AE016F" w:rsidRPr="00AE016F">
        <w:rPr>
          <w:rFonts w:ascii="Times New Roman" w:hAnsi="Times New Roman" w:cs="Times New Roman"/>
          <w:sz w:val="24"/>
          <w:szCs w:val="24"/>
        </w:rPr>
        <w:t>Biaya-biaya administrasi</w:t>
      </w:r>
    </w:p>
    <w:p w:rsidR="00AE016F" w:rsidRDefault="00AE016F" w:rsidP="00915FD0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016F">
        <w:rPr>
          <w:rFonts w:ascii="Times New Roman" w:hAnsi="Times New Roman" w:cs="Times New Roman"/>
          <w:sz w:val="24"/>
          <w:szCs w:val="24"/>
        </w:rPr>
        <w:t xml:space="preserve">Semakin longgar standar kredit maka biaya administrasi yang </w:t>
      </w:r>
      <w:proofErr w:type="gramStart"/>
      <w:r w:rsidRPr="00AE016F">
        <w:rPr>
          <w:rFonts w:ascii="Times New Roman" w:hAnsi="Times New Roman" w:cs="Times New Roman"/>
          <w:sz w:val="24"/>
          <w:szCs w:val="24"/>
        </w:rPr>
        <w:t>berkaitan  dengan</w:t>
      </w:r>
      <w:proofErr w:type="gramEnd"/>
      <w:r w:rsidRPr="00AE016F">
        <w:rPr>
          <w:rFonts w:ascii="Times New Roman" w:hAnsi="Times New Roman" w:cs="Times New Roman"/>
          <w:sz w:val="24"/>
          <w:szCs w:val="24"/>
        </w:rPr>
        <w:t xml:space="preserve"> piutang ak</w:t>
      </w:r>
      <w:r>
        <w:rPr>
          <w:rFonts w:ascii="Times New Roman" w:hAnsi="Times New Roman" w:cs="Times New Roman"/>
          <w:sz w:val="24"/>
          <w:szCs w:val="24"/>
        </w:rPr>
        <w:t xml:space="preserve">an  semakin besar demikian pula </w:t>
      </w:r>
      <w:r w:rsidRPr="00AE016F">
        <w:rPr>
          <w:rFonts w:ascii="Times New Roman" w:hAnsi="Times New Roman" w:cs="Times New Roman"/>
          <w:sz w:val="24"/>
          <w:szCs w:val="24"/>
        </w:rPr>
        <w:t>sebaliknya.</w:t>
      </w:r>
    </w:p>
    <w:p w:rsidR="00DE5BBC" w:rsidRDefault="00DE5BBC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BBC" w:rsidRPr="00DE5BBC" w:rsidRDefault="00915FD0" w:rsidP="00915FD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BBC" w:rsidRPr="00DE5BBC">
        <w:rPr>
          <w:rFonts w:ascii="Times New Roman" w:hAnsi="Times New Roman" w:cs="Times New Roman"/>
          <w:b/>
          <w:sz w:val="24"/>
          <w:szCs w:val="24"/>
        </w:rPr>
        <w:t xml:space="preserve">Pertimbangan Pemberian Kredit </w:t>
      </w:r>
    </w:p>
    <w:p w:rsidR="00DE5BBC" w:rsidRPr="00DE5BBC" w:rsidRDefault="00DE5BBC" w:rsidP="00915FD0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5BBC">
        <w:rPr>
          <w:rFonts w:ascii="Times New Roman" w:hAnsi="Times New Roman" w:cs="Times New Roman"/>
          <w:sz w:val="24"/>
          <w:szCs w:val="24"/>
        </w:rPr>
        <w:t xml:space="preserve">Salah satu teknik </w:t>
      </w:r>
      <w:proofErr w:type="gramStart"/>
      <w:r w:rsidRPr="00DE5BBC">
        <w:rPr>
          <w:rFonts w:ascii="Times New Roman" w:hAnsi="Times New Roman" w:cs="Times New Roman"/>
          <w:sz w:val="24"/>
          <w:szCs w:val="24"/>
        </w:rPr>
        <w:t>seleksi  kredi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popular adalah 5C, yang </w:t>
      </w:r>
      <w:r w:rsidRPr="00DE5BBC">
        <w:rPr>
          <w:rFonts w:ascii="Times New Roman" w:hAnsi="Times New Roman" w:cs="Times New Roman"/>
          <w:sz w:val="24"/>
          <w:szCs w:val="24"/>
        </w:rPr>
        <w:t>memberikan kerangka yang mendalam</w:t>
      </w:r>
      <w:r>
        <w:rPr>
          <w:rFonts w:ascii="Times New Roman" w:hAnsi="Times New Roman" w:cs="Times New Roman"/>
          <w:sz w:val="24"/>
          <w:szCs w:val="24"/>
        </w:rPr>
        <w:t xml:space="preserve"> dalam analisis kredit. Ke-5 C </w:t>
      </w:r>
      <w:r w:rsidRPr="00DE5BBC">
        <w:rPr>
          <w:rFonts w:ascii="Times New Roman" w:hAnsi="Times New Roman" w:cs="Times New Roman"/>
          <w:sz w:val="24"/>
          <w:szCs w:val="24"/>
        </w:rPr>
        <w:t>tersebut adalah</w:t>
      </w:r>
    </w:p>
    <w:p w:rsidR="00DE5BBC" w:rsidRPr="00537BC5" w:rsidRDefault="00DE5BBC" w:rsidP="00537BC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C5">
        <w:rPr>
          <w:rFonts w:ascii="Times New Roman" w:hAnsi="Times New Roman" w:cs="Times New Roman"/>
          <w:sz w:val="24"/>
          <w:szCs w:val="24"/>
        </w:rPr>
        <w:t>Character (Kepribadian</w:t>
      </w:r>
      <w:proofErr w:type="gramStart"/>
      <w:r w:rsidRPr="00537BC5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537BC5">
        <w:rPr>
          <w:rFonts w:ascii="Times New Roman" w:hAnsi="Times New Roman" w:cs="Times New Roman"/>
          <w:sz w:val="24"/>
          <w:szCs w:val="24"/>
        </w:rPr>
        <w:t xml:space="preserve"> penilaian untuk memperkirakan kemungkinan pelanggan mau </w:t>
      </w:r>
      <w:r w:rsidR="00915FD0" w:rsidRPr="00537BC5">
        <w:rPr>
          <w:rFonts w:ascii="Times New Roman" w:hAnsi="Times New Roman" w:cs="Times New Roman"/>
          <w:sz w:val="24"/>
          <w:szCs w:val="24"/>
        </w:rPr>
        <w:t>memenuhi kewajibannya.</w:t>
      </w:r>
    </w:p>
    <w:p w:rsidR="00DE5BBC" w:rsidRPr="00DE5BBC" w:rsidRDefault="00537BC5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E5BBC" w:rsidRPr="00DE5BBC">
        <w:rPr>
          <w:rFonts w:ascii="Times New Roman" w:hAnsi="Times New Roman" w:cs="Times New Roman"/>
          <w:sz w:val="24"/>
          <w:szCs w:val="24"/>
        </w:rPr>
        <w:t>. Capacity (Kemampuan</w:t>
      </w:r>
      <w:proofErr w:type="gramStart"/>
      <w:r w:rsidR="00DE5BBC" w:rsidRPr="00DE5BB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DE5BBC" w:rsidRPr="00DE5BBC">
        <w:rPr>
          <w:rFonts w:ascii="Times New Roman" w:hAnsi="Times New Roman" w:cs="Times New Roman"/>
          <w:sz w:val="24"/>
          <w:szCs w:val="24"/>
        </w:rPr>
        <w:t xml:space="preserve"> kemampuan pelanggan utk membayar</w:t>
      </w:r>
    </w:p>
    <w:p w:rsidR="00DE5BBC" w:rsidRPr="00DE5BBC" w:rsidRDefault="00537BC5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E5BBC" w:rsidRPr="00DE5BBC">
        <w:rPr>
          <w:rFonts w:ascii="Times New Roman" w:hAnsi="Times New Roman" w:cs="Times New Roman"/>
          <w:sz w:val="24"/>
          <w:szCs w:val="24"/>
        </w:rPr>
        <w:t>. Capital (modal</w:t>
      </w:r>
      <w:proofErr w:type="gramStart"/>
      <w:r w:rsidR="00DE5BBC" w:rsidRPr="00DE5BB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DE5BBC" w:rsidRPr="00DE5BBC">
        <w:rPr>
          <w:rFonts w:ascii="Times New Roman" w:hAnsi="Times New Roman" w:cs="Times New Roman"/>
          <w:sz w:val="24"/>
          <w:szCs w:val="24"/>
        </w:rPr>
        <w:t xml:space="preserve"> penilaian atas posisi keuangan secara umum</w:t>
      </w:r>
    </w:p>
    <w:p w:rsidR="00DE5BBC" w:rsidRPr="00DE5BBC" w:rsidRDefault="00537BC5" w:rsidP="00915FD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E5BBC" w:rsidRPr="00DE5BBC">
        <w:rPr>
          <w:rFonts w:ascii="Times New Roman" w:hAnsi="Times New Roman" w:cs="Times New Roman"/>
          <w:sz w:val="24"/>
          <w:szCs w:val="24"/>
        </w:rPr>
        <w:t>. Collateral (jaminan</w:t>
      </w:r>
      <w:proofErr w:type="gramStart"/>
      <w:r w:rsidR="00DE5BBC" w:rsidRPr="00DE5BB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DE5BBC" w:rsidRPr="00DE5BBC">
        <w:rPr>
          <w:rFonts w:ascii="Times New Roman" w:hAnsi="Times New Roman" w:cs="Times New Roman"/>
          <w:sz w:val="24"/>
          <w:szCs w:val="24"/>
        </w:rPr>
        <w:t xml:space="preserve"> penilaian a</w:t>
      </w:r>
      <w:r w:rsidR="00DE5BBC">
        <w:rPr>
          <w:rFonts w:ascii="Times New Roman" w:hAnsi="Times New Roman" w:cs="Times New Roman"/>
          <w:sz w:val="24"/>
          <w:szCs w:val="24"/>
        </w:rPr>
        <w:t xml:space="preserve">tas jaminan harta atas kredit. </w:t>
      </w:r>
      <w:proofErr w:type="gramStart"/>
      <w:r w:rsidR="00DE5BBC">
        <w:rPr>
          <w:rFonts w:ascii="Times New Roman" w:hAnsi="Times New Roman" w:cs="Times New Roman"/>
          <w:sz w:val="24"/>
          <w:szCs w:val="24"/>
        </w:rPr>
        <w:t>jumlah</w:t>
      </w:r>
      <w:proofErr w:type="gramEnd"/>
      <w:r w:rsidR="00DE5BBC">
        <w:rPr>
          <w:rFonts w:ascii="Times New Roman" w:hAnsi="Times New Roman" w:cs="Times New Roman"/>
          <w:sz w:val="24"/>
          <w:szCs w:val="24"/>
        </w:rPr>
        <w:t xml:space="preserve"> asset pemohon yang </w:t>
      </w:r>
      <w:r w:rsidR="00915FD0">
        <w:rPr>
          <w:rFonts w:ascii="Times New Roman" w:hAnsi="Times New Roman" w:cs="Times New Roman"/>
          <w:sz w:val="24"/>
          <w:szCs w:val="24"/>
        </w:rPr>
        <w:t xml:space="preserve">dijadikan agunan atas kredit yang diminta. </w:t>
      </w:r>
      <w:proofErr w:type="gramStart"/>
      <w:r w:rsidR="00915FD0">
        <w:rPr>
          <w:rFonts w:ascii="Times New Roman" w:hAnsi="Times New Roman" w:cs="Times New Roman"/>
          <w:sz w:val="24"/>
          <w:szCs w:val="24"/>
        </w:rPr>
        <w:t>Semakin besar nilai asset yang diagunkan, maka semakin besar pula kemungkinan pemohon dapat menutup kreditnya bila gagal membayar.</w:t>
      </w:r>
      <w:proofErr w:type="gramEnd"/>
    </w:p>
    <w:p w:rsidR="00DE5BBC" w:rsidRDefault="00537BC5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E5BBC" w:rsidRPr="00DE5BBC">
        <w:rPr>
          <w:rFonts w:ascii="Times New Roman" w:hAnsi="Times New Roman" w:cs="Times New Roman"/>
          <w:sz w:val="24"/>
          <w:szCs w:val="24"/>
        </w:rPr>
        <w:t>. Condition (kondisi</w:t>
      </w:r>
      <w:proofErr w:type="gramStart"/>
      <w:r w:rsidR="00DE5BBC" w:rsidRPr="00DE5BB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DE5BBC" w:rsidRPr="00DE5BBC">
        <w:rPr>
          <w:rFonts w:ascii="Times New Roman" w:hAnsi="Times New Roman" w:cs="Times New Roman"/>
          <w:sz w:val="24"/>
          <w:szCs w:val="24"/>
        </w:rPr>
        <w:t xml:space="preserve"> penil</w:t>
      </w:r>
      <w:r w:rsidR="00DE5BBC">
        <w:rPr>
          <w:rFonts w:ascii="Times New Roman" w:hAnsi="Times New Roman" w:cs="Times New Roman"/>
          <w:sz w:val="24"/>
          <w:szCs w:val="24"/>
        </w:rPr>
        <w:t xml:space="preserve">aian atas dampak kecenderungan </w:t>
      </w:r>
      <w:r w:rsidR="00DE5BBC" w:rsidRPr="00DE5BBC">
        <w:rPr>
          <w:rFonts w:ascii="Times New Roman" w:hAnsi="Times New Roman" w:cs="Times New Roman"/>
          <w:sz w:val="24"/>
          <w:szCs w:val="24"/>
        </w:rPr>
        <w:t xml:space="preserve">perekonomian secara umum, </w:t>
      </w:r>
    </w:p>
    <w:p w:rsidR="00DE5BBC" w:rsidRDefault="00DE5BBC" w:rsidP="00915FD0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E5BBC">
        <w:rPr>
          <w:rFonts w:ascii="Times New Roman" w:hAnsi="Times New Roman" w:cs="Times New Roman"/>
          <w:sz w:val="24"/>
          <w:szCs w:val="24"/>
        </w:rPr>
        <w:t>industri</w:t>
      </w:r>
      <w:proofErr w:type="gramEnd"/>
      <w:r w:rsidRPr="00DE5BBC">
        <w:rPr>
          <w:rFonts w:ascii="Times New Roman" w:hAnsi="Times New Roman" w:cs="Times New Roman"/>
          <w:sz w:val="24"/>
          <w:szCs w:val="24"/>
        </w:rPr>
        <w:t>, maupun hal-hal khusus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BBC">
        <w:rPr>
          <w:rFonts w:ascii="Times New Roman" w:hAnsi="Times New Roman" w:cs="Times New Roman"/>
          <w:sz w:val="24"/>
          <w:szCs w:val="24"/>
        </w:rPr>
        <w:t>sehubungan dengan bisnis/tr</w:t>
      </w:r>
      <w:r>
        <w:rPr>
          <w:rFonts w:ascii="Times New Roman" w:hAnsi="Times New Roman" w:cs="Times New Roman"/>
          <w:sz w:val="24"/>
          <w:szCs w:val="24"/>
        </w:rPr>
        <w:t>ansaksi</w:t>
      </w:r>
      <w:r w:rsidR="00915FD0">
        <w:rPr>
          <w:rFonts w:ascii="Times New Roman" w:hAnsi="Times New Roman" w:cs="Times New Roman"/>
          <w:sz w:val="24"/>
          <w:szCs w:val="24"/>
        </w:rPr>
        <w:t xml:space="preserve"> yang dihadapi pemohon kredit tersebut.</w:t>
      </w:r>
    </w:p>
    <w:p w:rsidR="00DE5BBC" w:rsidRPr="00DE5BBC" w:rsidRDefault="00DE5BBC" w:rsidP="00915F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5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BBC" w:rsidRPr="00DE5BBC" w:rsidRDefault="00DE5BBC" w:rsidP="00915FD0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5BBC">
        <w:rPr>
          <w:rFonts w:ascii="Times New Roman" w:hAnsi="Times New Roman" w:cs="Times New Roman"/>
          <w:sz w:val="24"/>
          <w:szCs w:val="24"/>
        </w:rPr>
        <w:t>Analisis 5C ini akan menghasilkan</w:t>
      </w:r>
      <w:r>
        <w:rPr>
          <w:rFonts w:ascii="Times New Roman" w:hAnsi="Times New Roman" w:cs="Times New Roman"/>
          <w:sz w:val="24"/>
          <w:szCs w:val="24"/>
        </w:rPr>
        <w:t xml:space="preserve"> keputusan bagi pemberi kredit </w:t>
      </w:r>
      <w:r w:rsidRPr="00DE5BBC">
        <w:rPr>
          <w:rFonts w:ascii="Times New Roman" w:hAnsi="Times New Roman" w:cs="Times New Roman"/>
          <w:sz w:val="24"/>
          <w:szCs w:val="24"/>
        </w:rPr>
        <w:t xml:space="preserve">untuk menerima </w:t>
      </w:r>
      <w:proofErr w:type="gramStart"/>
      <w:r w:rsidRPr="00DE5BBC">
        <w:rPr>
          <w:rFonts w:ascii="Times New Roman" w:hAnsi="Times New Roman" w:cs="Times New Roman"/>
          <w:sz w:val="24"/>
          <w:szCs w:val="24"/>
        </w:rPr>
        <w:t>atau  menolak</w:t>
      </w:r>
      <w:proofErr w:type="gramEnd"/>
      <w:r w:rsidRPr="00DE5BBC">
        <w:rPr>
          <w:rFonts w:ascii="Times New Roman" w:hAnsi="Times New Roman" w:cs="Times New Roman"/>
          <w:sz w:val="24"/>
          <w:szCs w:val="24"/>
        </w:rPr>
        <w:t xml:space="preserve"> permoh</w:t>
      </w:r>
      <w:r>
        <w:rPr>
          <w:rFonts w:ascii="Times New Roman" w:hAnsi="Times New Roman" w:cs="Times New Roman"/>
          <w:sz w:val="24"/>
          <w:szCs w:val="24"/>
        </w:rPr>
        <w:t xml:space="preserve">onan kredit yang diajukan oleh </w:t>
      </w:r>
      <w:r w:rsidRPr="00DE5BBC">
        <w:rPr>
          <w:rFonts w:ascii="Times New Roman" w:hAnsi="Times New Roman" w:cs="Times New Roman"/>
          <w:sz w:val="24"/>
          <w:szCs w:val="24"/>
        </w:rPr>
        <w:t xml:space="preserve">pemohon.  </w:t>
      </w:r>
      <w:proofErr w:type="gramStart"/>
      <w:r w:rsidRPr="00DE5BBC">
        <w:rPr>
          <w:rFonts w:ascii="Times New Roman" w:hAnsi="Times New Roman" w:cs="Times New Roman"/>
          <w:sz w:val="24"/>
          <w:szCs w:val="24"/>
        </w:rPr>
        <w:t>Pemberian kredit dalam dunia bisn</w:t>
      </w:r>
      <w:r>
        <w:rPr>
          <w:rFonts w:ascii="Times New Roman" w:hAnsi="Times New Roman" w:cs="Times New Roman"/>
          <w:sz w:val="24"/>
          <w:szCs w:val="24"/>
        </w:rPr>
        <w:t>is adalah kepercayaan.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BBC">
        <w:rPr>
          <w:rFonts w:ascii="Times New Roman" w:hAnsi="Times New Roman" w:cs="Times New Roman"/>
          <w:sz w:val="24"/>
          <w:szCs w:val="24"/>
        </w:rPr>
        <w:t xml:space="preserve">Jika perusahaan kehilangan kepercayaan dari partner bisnisnya, </w:t>
      </w:r>
      <w:proofErr w:type="gramStart"/>
      <w:r w:rsidRPr="00DE5BBC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DE5BBC">
        <w:rPr>
          <w:rFonts w:ascii="Times New Roman" w:hAnsi="Times New Roman" w:cs="Times New Roman"/>
          <w:sz w:val="24"/>
          <w:szCs w:val="24"/>
        </w:rPr>
        <w:t xml:space="preserve"> </w:t>
      </w:r>
      <w:r w:rsidR="00915FD0">
        <w:rPr>
          <w:rFonts w:ascii="Times New Roman" w:hAnsi="Times New Roman" w:cs="Times New Roman"/>
          <w:sz w:val="24"/>
          <w:szCs w:val="24"/>
        </w:rPr>
        <w:t>akan kehilangan kesempatan berbisnis.</w:t>
      </w:r>
    </w:p>
    <w:p w:rsidR="00DE5BBC" w:rsidRPr="00DE5BBC" w:rsidRDefault="00DE5BBC" w:rsidP="00915FD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BBC">
        <w:rPr>
          <w:rFonts w:ascii="Times New Roman" w:hAnsi="Times New Roman" w:cs="Times New Roman"/>
          <w:sz w:val="24"/>
          <w:szCs w:val="24"/>
        </w:rPr>
        <w:t>.</w:t>
      </w:r>
    </w:p>
    <w:p w:rsidR="00DE5BBC" w:rsidRPr="00DE5BBC" w:rsidRDefault="00915FD0" w:rsidP="00915FD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5BBC" w:rsidRPr="00DE5BBC">
        <w:rPr>
          <w:rFonts w:ascii="Times New Roman" w:hAnsi="Times New Roman" w:cs="Times New Roman"/>
          <w:b/>
          <w:sz w:val="24"/>
          <w:szCs w:val="24"/>
        </w:rPr>
        <w:t>Perputaran Piutang (Receivable Turnover)</w:t>
      </w:r>
    </w:p>
    <w:p w:rsidR="00DE5BBC" w:rsidRPr="00DE5BBC" w:rsidRDefault="00DE5BBC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BBC">
        <w:rPr>
          <w:rFonts w:ascii="Times New Roman" w:hAnsi="Times New Roman" w:cs="Times New Roman"/>
          <w:sz w:val="24"/>
          <w:szCs w:val="24"/>
        </w:rPr>
        <w:t>Piutang sebagai unsure modal kerja</w:t>
      </w:r>
      <w:r>
        <w:rPr>
          <w:rFonts w:ascii="Times New Roman" w:hAnsi="Times New Roman" w:cs="Times New Roman"/>
          <w:sz w:val="24"/>
          <w:szCs w:val="24"/>
        </w:rPr>
        <w:t xml:space="preserve"> dalam kondisi berputar, yaitu </w:t>
      </w:r>
      <w:r w:rsidRPr="00DE5BBC">
        <w:rPr>
          <w:rFonts w:ascii="Times New Roman" w:hAnsi="Times New Roman" w:cs="Times New Roman"/>
          <w:sz w:val="24"/>
          <w:szCs w:val="24"/>
        </w:rPr>
        <w:t xml:space="preserve">dari kas, proses komoditi, penjualan, </w:t>
      </w:r>
      <w:r>
        <w:rPr>
          <w:rFonts w:ascii="Times New Roman" w:hAnsi="Times New Roman" w:cs="Times New Roman"/>
          <w:sz w:val="24"/>
          <w:szCs w:val="24"/>
        </w:rPr>
        <w:t xml:space="preserve">piutang, kembali ke kas. Makin </w:t>
      </w:r>
      <w:r w:rsidRPr="00DE5BBC">
        <w:rPr>
          <w:rFonts w:ascii="Times New Roman" w:hAnsi="Times New Roman" w:cs="Times New Roman"/>
          <w:sz w:val="24"/>
          <w:szCs w:val="24"/>
        </w:rPr>
        <w:t xml:space="preserve">cepat perputaran piutang </w:t>
      </w:r>
      <w:proofErr w:type="gramStart"/>
      <w:r w:rsidRPr="00DE5BBC">
        <w:rPr>
          <w:rFonts w:ascii="Times New Roman" w:hAnsi="Times New Roman" w:cs="Times New Roman"/>
          <w:sz w:val="24"/>
          <w:szCs w:val="24"/>
        </w:rPr>
        <w:t>makin  bai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kondisi keuangan perusahaan. </w:t>
      </w:r>
      <w:r w:rsidRPr="00DE5BBC">
        <w:rPr>
          <w:rFonts w:ascii="Times New Roman" w:hAnsi="Times New Roman" w:cs="Times New Roman"/>
          <w:sz w:val="24"/>
          <w:szCs w:val="24"/>
        </w:rPr>
        <w:t>Perputaran piutang (receivable tu</w:t>
      </w:r>
      <w:r>
        <w:rPr>
          <w:rFonts w:ascii="Times New Roman" w:hAnsi="Times New Roman" w:cs="Times New Roman"/>
          <w:sz w:val="24"/>
          <w:szCs w:val="24"/>
        </w:rPr>
        <w:t xml:space="preserve">rnover) dapat disajikan dengan </w:t>
      </w:r>
      <w:r w:rsidRPr="00DE5BBC">
        <w:rPr>
          <w:rFonts w:ascii="Times New Roman" w:hAnsi="Times New Roman" w:cs="Times New Roman"/>
          <w:sz w:val="24"/>
          <w:szCs w:val="24"/>
        </w:rPr>
        <w:t>perhitungan: penjualan bersih secara kr</w:t>
      </w:r>
      <w:r>
        <w:rPr>
          <w:rFonts w:ascii="Times New Roman" w:hAnsi="Times New Roman" w:cs="Times New Roman"/>
          <w:sz w:val="24"/>
          <w:szCs w:val="24"/>
        </w:rPr>
        <w:t xml:space="preserve">edit dibagi rata-rata piutang. </w:t>
      </w:r>
      <w:proofErr w:type="gramStart"/>
      <w:r w:rsidRPr="00DE5BBC">
        <w:rPr>
          <w:rFonts w:ascii="Times New Roman" w:hAnsi="Times New Roman" w:cs="Times New Roman"/>
          <w:sz w:val="24"/>
          <w:szCs w:val="24"/>
        </w:rPr>
        <w:t xml:space="preserve">Kemudian 360 </w:t>
      </w:r>
      <w:r w:rsidRPr="00DE5BBC">
        <w:rPr>
          <w:rFonts w:ascii="Times New Roman" w:hAnsi="Times New Roman" w:cs="Times New Roman"/>
          <w:sz w:val="24"/>
          <w:szCs w:val="24"/>
        </w:rPr>
        <w:lastRenderedPageBreak/>
        <w:t>hari dibagi perputaran piutang menghasilkan hari ratarata pengumpulan piutang (average</w:t>
      </w:r>
      <w:r>
        <w:rPr>
          <w:rFonts w:ascii="Times New Roman" w:hAnsi="Times New Roman" w:cs="Times New Roman"/>
          <w:sz w:val="24"/>
          <w:szCs w:val="24"/>
        </w:rPr>
        <w:t xml:space="preserve"> collection period of accounts </w:t>
      </w:r>
      <w:r w:rsidRPr="00DE5BBC">
        <w:rPr>
          <w:rFonts w:ascii="Times New Roman" w:hAnsi="Times New Roman" w:cs="Times New Roman"/>
          <w:sz w:val="24"/>
          <w:szCs w:val="24"/>
        </w:rPr>
        <w:t>receivable).</w:t>
      </w:r>
      <w:proofErr w:type="gramEnd"/>
      <w:r w:rsidRPr="00DE5BBC">
        <w:rPr>
          <w:rFonts w:ascii="Times New Roman" w:hAnsi="Times New Roman" w:cs="Times New Roman"/>
          <w:sz w:val="24"/>
          <w:szCs w:val="24"/>
        </w:rPr>
        <w:t xml:space="preserve"> Pernyataan itu dapa</w:t>
      </w:r>
      <w:r>
        <w:rPr>
          <w:rFonts w:ascii="Times New Roman" w:hAnsi="Times New Roman" w:cs="Times New Roman"/>
          <w:sz w:val="24"/>
          <w:szCs w:val="24"/>
        </w:rPr>
        <w:t xml:space="preserve">t disajikan dalam bentuk rumus </w:t>
      </w:r>
      <w:r w:rsidRPr="00DE5BBC">
        <w:rPr>
          <w:rFonts w:ascii="Times New Roman" w:hAnsi="Times New Roman" w:cs="Times New Roman"/>
          <w:sz w:val="24"/>
          <w:szCs w:val="24"/>
        </w:rPr>
        <w:t>sebagai berikut:</w:t>
      </w:r>
    </w:p>
    <w:p w:rsidR="00DE5BBC" w:rsidRPr="00DE5BBC" w:rsidRDefault="008C687B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5BBC" w:rsidRPr="00DE5BBC" w:rsidRDefault="00DE5BBC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BBC">
        <w:rPr>
          <w:rFonts w:ascii="Times New Roman" w:hAnsi="Times New Roman" w:cs="Times New Roman"/>
          <w:sz w:val="24"/>
          <w:szCs w:val="24"/>
        </w:rPr>
        <w:t xml:space="preserve">Perputaran </w:t>
      </w:r>
      <w:proofErr w:type="gramStart"/>
      <w:r w:rsidRPr="00DE5BBC">
        <w:rPr>
          <w:rFonts w:ascii="Times New Roman" w:hAnsi="Times New Roman" w:cs="Times New Roman"/>
          <w:sz w:val="24"/>
          <w:szCs w:val="24"/>
        </w:rPr>
        <w:t xml:space="preserve">piutang  </w:t>
      </w:r>
      <w:r w:rsidR="008C687B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8C687B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Penjualan Bersih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Rata-Rata Piutang</m:t>
            </m:r>
          </m:den>
        </m:f>
      </m:oMath>
      <w:r w:rsidR="008C687B">
        <w:rPr>
          <w:rFonts w:ascii="Times New Roman" w:eastAsiaTheme="minorEastAsia" w:hAnsi="Times New Roman" w:cs="Times New Roman"/>
          <w:sz w:val="30"/>
          <w:szCs w:val="30"/>
        </w:rPr>
        <w:t xml:space="preserve"> = ….. </w:t>
      </w:r>
      <w:proofErr w:type="gramStart"/>
      <w:r w:rsidR="008C687B">
        <w:rPr>
          <w:rFonts w:ascii="Times New Roman" w:eastAsiaTheme="minorEastAsia" w:hAnsi="Times New Roman" w:cs="Times New Roman"/>
          <w:sz w:val="30"/>
          <w:szCs w:val="30"/>
        </w:rPr>
        <w:t>x</w:t>
      </w:r>
      <w:proofErr w:type="gramEnd"/>
    </w:p>
    <w:p w:rsidR="00DE5BBC" w:rsidRPr="00DE5BBC" w:rsidRDefault="008C687B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687B" w:rsidRDefault="00DE5BBC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DE5BBC">
        <w:rPr>
          <w:rFonts w:ascii="Times New Roman" w:hAnsi="Times New Roman" w:cs="Times New Roman"/>
          <w:sz w:val="24"/>
          <w:szCs w:val="24"/>
        </w:rPr>
        <w:t>Rata-Rata Pengump</w:t>
      </w:r>
      <w:r w:rsidR="008C687B">
        <w:rPr>
          <w:rFonts w:ascii="Times New Roman" w:hAnsi="Times New Roman" w:cs="Times New Roman"/>
          <w:sz w:val="24"/>
          <w:szCs w:val="24"/>
        </w:rPr>
        <w:t xml:space="preserve">ulan </w:t>
      </w:r>
      <w:proofErr w:type="gramStart"/>
      <w:r w:rsidR="008C687B">
        <w:rPr>
          <w:rFonts w:ascii="Times New Roman" w:hAnsi="Times New Roman" w:cs="Times New Roman"/>
          <w:sz w:val="24"/>
          <w:szCs w:val="24"/>
        </w:rPr>
        <w:t>Piutang  =</w:t>
      </w:r>
      <w:proofErr w:type="gramEnd"/>
      <w:r w:rsidR="008C687B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360 hari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Perputaran Piutang</m:t>
            </m:r>
          </m:den>
        </m:f>
      </m:oMath>
      <w:r w:rsidR="008C687B">
        <w:rPr>
          <w:rFonts w:ascii="Times New Roman" w:eastAsiaTheme="minorEastAsia" w:hAnsi="Times New Roman" w:cs="Times New Roman"/>
          <w:sz w:val="30"/>
          <w:szCs w:val="30"/>
        </w:rPr>
        <w:t xml:space="preserve"> = ….. </w:t>
      </w:r>
      <w:proofErr w:type="gramStart"/>
      <w:r w:rsidR="008C687B">
        <w:rPr>
          <w:rFonts w:ascii="Times New Roman" w:eastAsiaTheme="minorEastAsia" w:hAnsi="Times New Roman" w:cs="Times New Roman"/>
          <w:sz w:val="30"/>
          <w:szCs w:val="30"/>
        </w:rPr>
        <w:t>hari</w:t>
      </w:r>
      <w:proofErr w:type="gramEnd"/>
    </w:p>
    <w:p w:rsidR="00F225AE" w:rsidRDefault="00F225AE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:rsidR="00F225AE" w:rsidRDefault="00F225AE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25AE">
        <w:rPr>
          <w:rFonts w:ascii="Times New Roman" w:eastAsiaTheme="minorEastAsia" w:hAnsi="Times New Roman" w:cs="Times New Roman"/>
          <w:sz w:val="24"/>
          <w:szCs w:val="24"/>
        </w:rPr>
        <w:t>Misalnya PT  Pelangi memiliki info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rmasi mengenai penjualan tahun 2008 sebesar Rp350,00 </w:t>
      </w:r>
      <w:r w:rsidRPr="00F225AE">
        <w:rPr>
          <w:rFonts w:ascii="Times New Roman" w:eastAsiaTheme="minorEastAsia" w:hAnsi="Times New Roman" w:cs="Times New Roman"/>
          <w:sz w:val="24"/>
          <w:szCs w:val="24"/>
        </w:rPr>
        <w:t xml:space="preserve">dan tahun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2009 sebesar Rp 225,00 piutang </w:t>
      </w:r>
      <w:r w:rsidRPr="00F225AE">
        <w:rPr>
          <w:rFonts w:ascii="Times New Roman" w:eastAsiaTheme="minorEastAsia" w:hAnsi="Times New Roman" w:cs="Times New Roman"/>
          <w:sz w:val="24"/>
          <w:szCs w:val="24"/>
        </w:rPr>
        <w:t>awal tahun 2008 Rp60,00 dan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akhir tahun Rp80,00 sedangkan </w:t>
      </w:r>
      <w:r w:rsidRPr="00F225AE">
        <w:rPr>
          <w:rFonts w:ascii="Times New Roman" w:eastAsiaTheme="minorEastAsia" w:hAnsi="Times New Roman" w:cs="Times New Roman"/>
          <w:sz w:val="24"/>
          <w:szCs w:val="24"/>
        </w:rPr>
        <w:t>piutang awal tahun 2009 Rp100,00 dan akhir tahun 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p50,00. </w:t>
      </w:r>
      <w:r w:rsidRPr="00F225AE">
        <w:rPr>
          <w:rFonts w:ascii="Times New Roman" w:eastAsiaTheme="minorEastAsia" w:hAnsi="Times New Roman" w:cs="Times New Roman"/>
          <w:sz w:val="24"/>
          <w:szCs w:val="24"/>
        </w:rPr>
        <w:t>Perputaran piutang dan rata-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rata pengumpulan piutang dapat </w:t>
      </w:r>
      <w:r w:rsidRPr="00F225AE">
        <w:rPr>
          <w:rFonts w:ascii="Times New Roman" w:eastAsiaTheme="minorEastAsia" w:hAnsi="Times New Roman" w:cs="Times New Roman"/>
          <w:sz w:val="24"/>
          <w:szCs w:val="24"/>
        </w:rPr>
        <w:t xml:space="preserve">disajikan dalam tabel </w:t>
      </w:r>
      <w:proofErr w:type="gramStart"/>
      <w:r w:rsidRPr="00F225AE">
        <w:rPr>
          <w:rFonts w:ascii="Times New Roman" w:eastAsiaTheme="minorEastAsia" w:hAnsi="Times New Roman" w:cs="Times New Roman"/>
          <w:sz w:val="24"/>
          <w:szCs w:val="24"/>
        </w:rPr>
        <w:t>berikut :</w:t>
      </w:r>
      <w:proofErr w:type="gramEnd"/>
    </w:p>
    <w:p w:rsidR="00F225AE" w:rsidRDefault="00F225AE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EA2D254" wp14:editId="176BAA66">
            <wp:extent cx="4705350" cy="2847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CC" w:rsidRPr="000C10CC" w:rsidRDefault="000C10CC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proofErr w:type="gramStart"/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Hari Rata-rata pengumpulan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piutang adalah sangat penting,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makin lama makin buruk bagi k</w:t>
      </w:r>
      <w:r>
        <w:rPr>
          <w:rFonts w:ascii="Times New Roman" w:eastAsiaTheme="minorEastAsia" w:hAnsi="Times New Roman" w:cs="Times New Roman"/>
          <w:sz w:val="24"/>
          <w:szCs w:val="24"/>
        </w:rPr>
        <w:t>as perusahaan, dan sebaliknya.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0C10CC">
        <w:rPr>
          <w:rFonts w:ascii="Times New Roman" w:eastAsiaTheme="minorEastAsia" w:hAnsi="Times New Roman" w:cs="Times New Roman"/>
          <w:sz w:val="24"/>
          <w:szCs w:val="24"/>
        </w:rPr>
        <w:t>Perputaran piutang yang tinggi sanga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 baik bagi perusahaan, karena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investasi dalam piutang rendah dan sebaliknya.</w:t>
      </w:r>
      <w:proofErr w:type="gramEnd"/>
    </w:p>
    <w:p w:rsidR="000C10CC" w:rsidRPr="000C10CC" w:rsidRDefault="000C10CC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Cara </w:t>
      </w:r>
      <w:proofErr w:type="gramStart"/>
      <w:r w:rsidRPr="000C10CC">
        <w:rPr>
          <w:rFonts w:ascii="Times New Roman" w:eastAsiaTheme="minorEastAsia" w:hAnsi="Times New Roman" w:cs="Times New Roman"/>
          <w:sz w:val="24"/>
          <w:szCs w:val="24"/>
        </w:rPr>
        <w:t>lain</w:t>
      </w:r>
      <w:proofErr w:type="gramEnd"/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 untuk menentukan pe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rputaran piutang dan rata-rata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pengumpulan piutang dapat disajikan de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ngan ilustrasi berikut ini. PT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Pelangi memiliki nilai penjualan per 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hun Rp  540, seluruhnya dijual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kredit 30 hari, dengan ketentuan, 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ika pembayaran dilakukan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dalam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waktu 10 sejak tanggal penjualan,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diberikan potongan tunai 2 %,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model ini lazim  disebut 2/10, net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30. Dari jumlah tersebut, 60 %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dibayar dalam waktu 10 hari, dan </w:t>
      </w:r>
      <w:proofErr w:type="gramStart"/>
      <w:r w:rsidRPr="000C10CC">
        <w:rPr>
          <w:rFonts w:ascii="Times New Roman" w:eastAsiaTheme="minorEastAsia" w:hAnsi="Times New Roman" w:cs="Times New Roman"/>
          <w:sz w:val="24"/>
          <w:szCs w:val="24"/>
        </w:rPr>
        <w:t>sisanya  dalam</w:t>
      </w:r>
      <w:proofErr w:type="gramEnd"/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 waktu 30 hari. </w:t>
      </w:r>
    </w:p>
    <w:p w:rsidR="000C10CC" w:rsidRPr="000C10CC" w:rsidRDefault="000C10CC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10CC">
        <w:rPr>
          <w:rFonts w:ascii="Times New Roman" w:eastAsiaTheme="minorEastAsia" w:hAnsi="Times New Roman" w:cs="Times New Roman"/>
          <w:sz w:val="24"/>
          <w:szCs w:val="24"/>
        </w:rPr>
        <w:t>Berdasarkan informasi tersebut dapat dihitung:</w:t>
      </w:r>
    </w:p>
    <w:p w:rsidR="000C10CC" w:rsidRPr="000C10CC" w:rsidRDefault="000C10CC" w:rsidP="002E4F80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10CC">
        <w:rPr>
          <w:rFonts w:ascii="Times New Roman" w:eastAsiaTheme="minorEastAsia" w:hAnsi="Times New Roman" w:cs="Times New Roman"/>
          <w:sz w:val="24"/>
          <w:szCs w:val="24"/>
        </w:rPr>
        <w:t>Jangka Waktu Penagihan (Day Sales Oustanding atau DSO) atau Periode Penagihan Rata-</w:t>
      </w:r>
    </w:p>
    <w:p w:rsidR="000C10CC" w:rsidRPr="000C10CC" w:rsidRDefault="000C10CC" w:rsidP="002E4F80">
      <w:pPr>
        <w:pStyle w:val="ListParagraph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C10CC">
        <w:rPr>
          <w:rFonts w:ascii="Times New Roman" w:eastAsiaTheme="minorEastAsia" w:hAnsi="Times New Roman" w:cs="Times New Roman"/>
          <w:sz w:val="24"/>
          <w:szCs w:val="24"/>
        </w:rPr>
        <w:t>rata</w:t>
      </w:r>
      <w:proofErr w:type="gramEnd"/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 (Average Collection Period atau ACP) adalah: 0,60(10) + 0,40(30) = 18 hari.   </w:t>
      </w:r>
    </w:p>
    <w:p w:rsidR="000C10CC" w:rsidRPr="000C10CC" w:rsidRDefault="000C10CC" w:rsidP="002E4F80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10CC">
        <w:rPr>
          <w:rFonts w:ascii="Times New Roman" w:eastAsiaTheme="minorEastAsia" w:hAnsi="Times New Roman" w:cs="Times New Roman"/>
          <w:sz w:val="24"/>
          <w:szCs w:val="24"/>
        </w:rPr>
        <w:t>Penjualan Harian Rata-rata (Average Daily Sales atau ADS),dengan asumsi satu tahun 360 hari kerja: (Rp  540 / 360) = Rp 1,5074</w:t>
      </w:r>
    </w:p>
    <w:p w:rsidR="000C10CC" w:rsidRPr="000C10CC" w:rsidRDefault="000C10CC" w:rsidP="002E4F80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Piutang PT Pelangi sepanjang tahun setiap saat sebesar: (Jangka Waktu Penagihan X </w:t>
      </w:r>
    </w:p>
    <w:p w:rsidR="000C10CC" w:rsidRPr="000C10CC" w:rsidRDefault="000C10CC" w:rsidP="002E4F80">
      <w:pPr>
        <w:pStyle w:val="ListParagraph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10CC">
        <w:rPr>
          <w:rFonts w:ascii="Times New Roman" w:eastAsiaTheme="minorEastAsia" w:hAnsi="Times New Roman" w:cs="Times New Roman"/>
          <w:sz w:val="24"/>
          <w:szCs w:val="24"/>
        </w:rPr>
        <w:t>Penjualan Harian Rata-rata) = (18 hari X Rp 1</w:t>
      </w:r>
      <w:proofErr w:type="gramStart"/>
      <w:r w:rsidRPr="000C10CC">
        <w:rPr>
          <w:rFonts w:ascii="Times New Roman" w:eastAsiaTheme="minorEastAsia" w:hAnsi="Times New Roman" w:cs="Times New Roman"/>
          <w:sz w:val="24"/>
          <w:szCs w:val="24"/>
        </w:rPr>
        <w:t>,50</w:t>
      </w:r>
      <w:proofErr w:type="gramEnd"/>
      <w:r w:rsidRPr="000C10CC">
        <w:rPr>
          <w:rFonts w:ascii="Times New Roman" w:eastAsiaTheme="minorEastAsia" w:hAnsi="Times New Roman" w:cs="Times New Roman"/>
          <w:sz w:val="24"/>
          <w:szCs w:val="24"/>
        </w:rPr>
        <w:t>) = Rp 27</w:t>
      </w:r>
    </w:p>
    <w:p w:rsidR="000C10CC" w:rsidRPr="000C10CC" w:rsidRDefault="000C10CC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4) Perputaran </w:t>
      </w:r>
      <w:proofErr w:type="gramStart"/>
      <w:r w:rsidRPr="000C10CC">
        <w:rPr>
          <w:rFonts w:ascii="Times New Roman" w:eastAsiaTheme="minorEastAsia" w:hAnsi="Times New Roman" w:cs="Times New Roman"/>
          <w:sz w:val="24"/>
          <w:szCs w:val="24"/>
        </w:rPr>
        <w:t>Piutang  =</w:t>
      </w:r>
      <w:proofErr w:type="gramEnd"/>
      <w:r w:rsidRPr="000C10CC">
        <w:rPr>
          <w:rFonts w:ascii="Times New Roman" w:eastAsiaTheme="minorEastAsia" w:hAnsi="Times New Roman" w:cs="Times New Roman"/>
          <w:sz w:val="24"/>
          <w:szCs w:val="24"/>
        </w:rPr>
        <w:t xml:space="preserve"> (Penjualan /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Piutang) = (Rp 540 / Rp 27) =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20X</w:t>
      </w:r>
    </w:p>
    <w:p w:rsidR="000C10CC" w:rsidRPr="000C10CC" w:rsidRDefault="000C10CC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10CC">
        <w:rPr>
          <w:rFonts w:ascii="Times New Roman" w:eastAsiaTheme="minorEastAsia" w:hAnsi="Times New Roman" w:cs="Times New Roman"/>
          <w:sz w:val="24"/>
          <w:szCs w:val="24"/>
        </w:rPr>
        <w:t>5) Periode Penagihan Rata-rata = (36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 hari / Perputaran Piutang) =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(360 hari / 20) = 18 hari.</w:t>
      </w:r>
    </w:p>
    <w:p w:rsidR="000C10CC" w:rsidRDefault="000C10CC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10CC">
        <w:rPr>
          <w:rFonts w:ascii="Times New Roman" w:eastAsiaTheme="minorEastAsia" w:hAnsi="Times New Roman" w:cs="Times New Roman"/>
          <w:sz w:val="24"/>
          <w:szCs w:val="24"/>
        </w:rPr>
        <w:t>6) Periode Penagihan Rata-ra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ta atau Jangka Waktu Penagihan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dapat dihitung dengan rumus:</w:t>
      </w:r>
    </w:p>
    <w:p w:rsidR="000C10CC" w:rsidRDefault="000C10CC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874C248" wp14:editId="524DF29C">
            <wp:extent cx="3933825" cy="685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CC" w:rsidRDefault="000C10CC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proofErr w:type="gramStart"/>
      <w:r w:rsidRPr="000C10CC">
        <w:rPr>
          <w:rFonts w:ascii="Times New Roman" w:eastAsiaTheme="minorEastAsia" w:hAnsi="Times New Roman" w:cs="Times New Roman"/>
          <w:sz w:val="24"/>
          <w:szCs w:val="24"/>
        </w:rPr>
        <w:t>Manajer keuangan harus menget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ahui penjualan per hari secara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kredit dan jumlah rata-rata piutang s</w:t>
      </w:r>
      <w:r>
        <w:rPr>
          <w:rFonts w:ascii="Times New Roman" w:eastAsiaTheme="minorEastAsia" w:hAnsi="Times New Roman" w:cs="Times New Roman"/>
          <w:sz w:val="24"/>
          <w:szCs w:val="24"/>
        </w:rPr>
        <w:t>epanjang tahun di setiap saat.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Dengan mengetahui kedua unsur 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rsebut,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dapat mengatur arus </w:t>
      </w:r>
      <w:r w:rsidRPr="000C10CC">
        <w:rPr>
          <w:rFonts w:ascii="Times New Roman" w:eastAsiaTheme="minorEastAsia" w:hAnsi="Times New Roman" w:cs="Times New Roman"/>
          <w:sz w:val="24"/>
          <w:szCs w:val="24"/>
        </w:rPr>
        <w:t>kas masuk dari tagihan piutang.</w:t>
      </w:r>
    </w:p>
    <w:p w:rsidR="00A64E2F" w:rsidRDefault="00A64E2F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4E2F" w:rsidRPr="00A64E2F" w:rsidRDefault="00537BC5" w:rsidP="00915FD0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1.5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64E2F" w:rsidRPr="00A64E2F">
        <w:rPr>
          <w:rFonts w:ascii="Times New Roman" w:eastAsiaTheme="minorEastAsia" w:hAnsi="Times New Roman" w:cs="Times New Roman"/>
          <w:b/>
          <w:sz w:val="24"/>
          <w:szCs w:val="24"/>
        </w:rPr>
        <w:t>Pengendalian Piutang</w:t>
      </w:r>
    </w:p>
    <w:p w:rsidR="00A64E2F" w:rsidRPr="00A64E2F" w:rsidRDefault="00A64E2F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proofErr w:type="gramStart"/>
      <w:r w:rsidRPr="00A64E2F">
        <w:rPr>
          <w:rFonts w:ascii="Times New Roman" w:eastAsiaTheme="minorEastAsia" w:hAnsi="Times New Roman" w:cs="Times New Roman"/>
          <w:sz w:val="24"/>
          <w:szCs w:val="24"/>
        </w:rPr>
        <w:t>Perputaran piutang harus dike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ndalikan dengan menyusun tabel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>umur piutang (aging schedule of rec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eivables), di mana dalam tabel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>tersebut dapat diketahui jumlah piu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tang yang segera dapat ditagih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>dan yang lambat ditagih, dan dapat diketahui pengutang atau debitur yang baik dan yang buruk.</w:t>
      </w:r>
      <w:proofErr w:type="gramEnd"/>
    </w:p>
    <w:p w:rsidR="00A64E2F" w:rsidRPr="00A64E2F" w:rsidRDefault="00A64E2F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proofErr w:type="gramStart"/>
      <w:r w:rsidRPr="00A64E2F">
        <w:rPr>
          <w:rFonts w:ascii="Times New Roman" w:eastAsiaTheme="minorEastAsia" w:hAnsi="Times New Roman" w:cs="Times New Roman"/>
          <w:sz w:val="24"/>
          <w:szCs w:val="24"/>
        </w:rPr>
        <w:t xml:space="preserve">Mengelola arus kas masuk dan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keluar adalah salah satu tugas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>pokok bagian keuangan karena semu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 transaksi bisnis bermuara ke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>dalam kas.</w:t>
      </w:r>
      <w:proofErr w:type="gramEnd"/>
      <w:r w:rsidRPr="00A64E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A64E2F">
        <w:rPr>
          <w:rFonts w:ascii="Times New Roman" w:eastAsiaTheme="minorEastAsia" w:hAnsi="Times New Roman" w:cs="Times New Roman"/>
          <w:sz w:val="24"/>
          <w:szCs w:val="24"/>
        </w:rPr>
        <w:t>Manajer keua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ngan pada umumnya mengharapkan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>penjualan dapat dilakukan dengan tunai, atau kre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dit dengan waktu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>yang sesingkat-singkatnya, agar supa</w:t>
      </w:r>
      <w:r>
        <w:rPr>
          <w:rFonts w:ascii="Times New Roman" w:eastAsiaTheme="minorEastAsia" w:hAnsi="Times New Roman" w:cs="Times New Roman"/>
          <w:sz w:val="24"/>
          <w:szCs w:val="24"/>
        </w:rPr>
        <w:t>ya arus kas masuk cepat.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Untuk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 xml:space="preserve">mengelola keuangan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lastRenderedPageBreak/>
        <w:t>perusahaan yan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g baik, manajer keuangan harus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 xml:space="preserve">menyusun anggaran pengumpulan piutang yang </w:t>
      </w:r>
      <w:proofErr w:type="gramStart"/>
      <w:r w:rsidRPr="00A64E2F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A64E2F">
        <w:rPr>
          <w:rFonts w:ascii="Times New Roman" w:eastAsiaTheme="minorEastAsia" w:hAnsi="Times New Roman" w:cs="Times New Roman"/>
          <w:sz w:val="24"/>
          <w:szCs w:val="24"/>
        </w:rPr>
        <w:t xml:space="preserve"> digunakan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 xml:space="preserve">untuk mengendalikan piutang. Makin panjang umur piutangnya, makin </w:t>
      </w:r>
    </w:p>
    <w:p w:rsidR="00A64E2F" w:rsidRDefault="00A64E2F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64E2F">
        <w:rPr>
          <w:rFonts w:ascii="Times New Roman" w:eastAsiaTheme="minorEastAsia" w:hAnsi="Times New Roman" w:cs="Times New Roman"/>
          <w:sz w:val="24"/>
          <w:szCs w:val="24"/>
        </w:rPr>
        <w:t>buruk</w:t>
      </w:r>
      <w:proofErr w:type="gramEnd"/>
      <w:r w:rsidRPr="00A64E2F">
        <w:rPr>
          <w:rFonts w:ascii="Times New Roman" w:eastAsiaTheme="minorEastAsia" w:hAnsi="Times New Roman" w:cs="Times New Roman"/>
          <w:sz w:val="24"/>
          <w:szCs w:val="24"/>
        </w:rPr>
        <w:t xml:space="preserve"> kondisi perusahaan kare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na makin lama piutang tersebut </w:t>
      </w:r>
      <w:r w:rsidRPr="00A64E2F">
        <w:rPr>
          <w:rFonts w:ascii="Times New Roman" w:eastAsiaTheme="minorEastAsia" w:hAnsi="Times New Roman" w:cs="Times New Roman"/>
          <w:sz w:val="24"/>
          <w:szCs w:val="24"/>
        </w:rPr>
        <w:t>menjadi uang tunai (kas).</w:t>
      </w:r>
    </w:p>
    <w:p w:rsidR="00382202" w:rsidRDefault="00382202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82202" w:rsidRDefault="00382202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2202">
        <w:rPr>
          <w:rFonts w:ascii="Times New Roman" w:eastAsiaTheme="minorEastAsia" w:hAnsi="Times New Roman" w:cs="Times New Roman"/>
          <w:sz w:val="24"/>
          <w:szCs w:val="24"/>
        </w:rPr>
        <w:t xml:space="preserve">Contoh skedul umur piutang dapat disajikan dalam </w:t>
      </w:r>
      <w:proofErr w:type="gramStart"/>
      <w:r w:rsidRPr="00382202">
        <w:rPr>
          <w:rFonts w:ascii="Times New Roman" w:eastAsiaTheme="minorEastAsia" w:hAnsi="Times New Roman" w:cs="Times New Roman"/>
          <w:sz w:val="24"/>
          <w:szCs w:val="24"/>
        </w:rPr>
        <w:t>tabel  berikut</w:t>
      </w:r>
      <w:proofErr w:type="gramEnd"/>
      <w:r w:rsidRPr="00382202">
        <w:rPr>
          <w:rFonts w:ascii="Times New Roman" w:eastAsiaTheme="minorEastAsia" w:hAnsi="Times New Roman" w:cs="Times New Roman"/>
          <w:sz w:val="24"/>
          <w:szCs w:val="24"/>
        </w:rPr>
        <w:t xml:space="preserve"> yang terdiri PT  Pelangi dan PT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Mutiara.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Syarat kredit kedua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perusahaan tersebut adalah 2/10/net 30.</w:t>
      </w:r>
      <w:proofErr w:type="gramEnd"/>
    </w:p>
    <w:p w:rsidR="00382202" w:rsidRDefault="00382202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82202" w:rsidRDefault="00382202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3613C31" wp14:editId="144EDE66">
            <wp:extent cx="4667250" cy="2362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202" w:rsidRDefault="00382202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82202" w:rsidRPr="00382202" w:rsidRDefault="00382202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PT  Pelangi  lebih baik dari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pada PT  Mutiara, karena semua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pelanggan membayar tepat waktu 80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% pada hari ke 10, dan sisanya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20% membayar pada ha</w:t>
      </w:r>
      <w:r>
        <w:rPr>
          <w:rFonts w:ascii="Times New Roman" w:eastAsiaTheme="minorEastAsia" w:hAnsi="Times New Roman" w:cs="Times New Roman"/>
          <w:sz w:val="24"/>
          <w:szCs w:val="24"/>
        </w:rPr>
        <w:t>ri ke 30. Sedangkan PT  Mutiara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pelanggannya tidak tepat membayar se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suai dengan perjanjian kredit,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30% yaitu (15% + 10% + 5%) pelan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ggannya membayar lewat 30 hari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 xml:space="preserve">dari jatuh tempo. </w:t>
      </w:r>
      <w:proofErr w:type="gramStart"/>
      <w:r w:rsidRPr="00382202">
        <w:rPr>
          <w:rFonts w:ascii="Times New Roman" w:eastAsiaTheme="minorEastAsia" w:hAnsi="Times New Roman" w:cs="Times New Roman"/>
          <w:sz w:val="24"/>
          <w:szCs w:val="24"/>
        </w:rPr>
        <w:t xml:space="preserve">Perusahaan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yang baik seyogianya mengikuti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manajemen piutang PT Pelangi seperti ilustrasi di atas.</w:t>
      </w:r>
      <w:proofErr w:type="gramEnd"/>
    </w:p>
    <w:p w:rsidR="00382202" w:rsidRPr="00382202" w:rsidRDefault="00382202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proofErr w:type="gramStart"/>
      <w:r w:rsidRPr="00382202">
        <w:rPr>
          <w:rFonts w:ascii="Times New Roman" w:eastAsiaTheme="minorEastAsia" w:hAnsi="Times New Roman" w:cs="Times New Roman"/>
          <w:sz w:val="24"/>
          <w:szCs w:val="24"/>
        </w:rPr>
        <w:t>Manajer keuangan harus kontro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 ketat jangka waktu penagihan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dan skedul umur piutang.</w:t>
      </w:r>
      <w:proofErr w:type="gramEnd"/>
      <w:r w:rsidRPr="003822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82202">
        <w:rPr>
          <w:rFonts w:ascii="Times New Roman" w:eastAsiaTheme="minorEastAsia" w:hAnsi="Times New Roman" w:cs="Times New Roman"/>
          <w:sz w:val="24"/>
          <w:szCs w:val="24"/>
        </w:rPr>
        <w:t>Kedua unsu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 itu harus dihubungkan dengan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syarat kredit dan kedua unsur itu untuk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mengetahui efektifitas bagian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penagihan menjalankan tugasnya.</w:t>
      </w:r>
      <w:proofErr w:type="gramEnd"/>
      <w:r w:rsidRPr="00382202">
        <w:rPr>
          <w:rFonts w:ascii="Times New Roman" w:eastAsiaTheme="minorEastAsia" w:hAnsi="Times New Roman" w:cs="Times New Roman"/>
          <w:sz w:val="24"/>
          <w:szCs w:val="24"/>
        </w:rPr>
        <w:t xml:space="preserve"> Jika jangka waktu penagihan </w:t>
      </w:r>
    </w:p>
    <w:p w:rsidR="00382202" w:rsidRDefault="00382202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82202">
        <w:rPr>
          <w:rFonts w:ascii="Times New Roman" w:eastAsiaTheme="minorEastAsia" w:hAnsi="Times New Roman" w:cs="Times New Roman"/>
          <w:sz w:val="24"/>
          <w:szCs w:val="24"/>
        </w:rPr>
        <w:t>makin</w:t>
      </w:r>
      <w:proofErr w:type="gramEnd"/>
      <w:r w:rsidRPr="00382202">
        <w:rPr>
          <w:rFonts w:ascii="Times New Roman" w:eastAsiaTheme="minorEastAsia" w:hAnsi="Times New Roman" w:cs="Times New Roman"/>
          <w:sz w:val="24"/>
          <w:szCs w:val="24"/>
        </w:rPr>
        <w:t xml:space="preserve"> panjang dan rasio umur piutang yang melewati jatuh tempo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makin besar, maka harus diadaka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 peninjauan kembali kebijakan </w:t>
      </w:r>
      <w:r w:rsidRPr="00382202">
        <w:rPr>
          <w:rFonts w:ascii="Times New Roman" w:eastAsiaTheme="minorEastAsia" w:hAnsi="Times New Roman" w:cs="Times New Roman"/>
          <w:sz w:val="24"/>
          <w:szCs w:val="24"/>
        </w:rPr>
        <w:t>penjualan kredit.</w:t>
      </w:r>
    </w:p>
    <w:p w:rsidR="002250D1" w:rsidRDefault="002250D1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37BC5" w:rsidRDefault="00537BC5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250D1" w:rsidRPr="002250D1" w:rsidRDefault="00537BC5" w:rsidP="00537BC5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1.6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50D1" w:rsidRPr="002250D1">
        <w:rPr>
          <w:rFonts w:ascii="Times New Roman" w:eastAsiaTheme="minorEastAsia" w:hAnsi="Times New Roman" w:cs="Times New Roman"/>
          <w:b/>
          <w:sz w:val="24"/>
          <w:szCs w:val="24"/>
        </w:rPr>
        <w:t>Kebijakan Penagihan Kredit</w:t>
      </w:r>
    </w:p>
    <w:p w:rsidR="002250D1" w:rsidRPr="002250D1" w:rsidRDefault="002250D1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proofErr w:type="gramStart"/>
      <w:r w:rsidRPr="002250D1">
        <w:rPr>
          <w:rFonts w:ascii="Times New Roman" w:eastAsiaTheme="minorEastAsia" w:hAnsi="Times New Roman" w:cs="Times New Roman"/>
          <w:sz w:val="24"/>
          <w:szCs w:val="24"/>
        </w:rPr>
        <w:t>Kebijakan penagihan adal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ah prosedur untuk mengumpulkan </w:t>
      </w:r>
      <w:r w:rsidRPr="002250D1">
        <w:rPr>
          <w:rFonts w:ascii="Times New Roman" w:eastAsiaTheme="minorEastAsia" w:hAnsi="Times New Roman" w:cs="Times New Roman"/>
          <w:sz w:val="24"/>
          <w:szCs w:val="24"/>
        </w:rPr>
        <w:t>piutang usaha pada saat jatuh tempo.</w:t>
      </w:r>
      <w:proofErr w:type="gramEnd"/>
      <w:r w:rsidRPr="002250D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Pr="002250D1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fektifitas kebijakan penagihan </w:t>
      </w:r>
      <w:r w:rsidRPr="002250D1">
        <w:rPr>
          <w:rFonts w:ascii="Times New Roman" w:eastAsiaTheme="minorEastAsia" w:hAnsi="Times New Roman" w:cs="Times New Roman"/>
          <w:sz w:val="24"/>
          <w:szCs w:val="24"/>
        </w:rPr>
        <w:t xml:space="preserve">dapat dievaluasi dengan melihat tingkat biaya piutang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tidak tertagih </w:t>
      </w:r>
      <w:r w:rsidRPr="002250D1">
        <w:rPr>
          <w:rFonts w:ascii="Times New Roman" w:eastAsiaTheme="minorEastAsia" w:hAnsi="Times New Roman" w:cs="Times New Roman"/>
          <w:sz w:val="24"/>
          <w:szCs w:val="24"/>
        </w:rPr>
        <w:t>yang juga dipengaruhi oleh kebija</w:t>
      </w:r>
      <w:r>
        <w:rPr>
          <w:rFonts w:ascii="Times New Roman" w:eastAsiaTheme="minorEastAsia" w:hAnsi="Times New Roman" w:cs="Times New Roman"/>
          <w:sz w:val="24"/>
          <w:szCs w:val="24"/>
        </w:rPr>
        <w:t>kan kredit perusahaan.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Setiap </w:t>
      </w:r>
      <w:r w:rsidRPr="002250D1">
        <w:rPr>
          <w:rFonts w:ascii="Times New Roman" w:eastAsiaTheme="minorEastAsia" w:hAnsi="Times New Roman" w:cs="Times New Roman"/>
          <w:sz w:val="24"/>
          <w:szCs w:val="24"/>
        </w:rPr>
        <w:t xml:space="preserve">tambahan biaya penagihan </w:t>
      </w:r>
      <w:proofErr w:type="gramStart"/>
      <w:r w:rsidRPr="002250D1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2250D1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engurangi resiko piutang tidak </w:t>
      </w:r>
      <w:r w:rsidRPr="002250D1">
        <w:rPr>
          <w:rFonts w:ascii="Times New Roman" w:eastAsiaTheme="minorEastAsia" w:hAnsi="Times New Roman" w:cs="Times New Roman"/>
          <w:sz w:val="24"/>
          <w:szCs w:val="24"/>
        </w:rPr>
        <w:t>tertagih. Untuk mengevaluasi kebij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akan kredit dan penagihan maka </w:t>
      </w:r>
      <w:r w:rsidRPr="002250D1">
        <w:rPr>
          <w:rFonts w:ascii="Times New Roman" w:eastAsiaTheme="minorEastAsia" w:hAnsi="Times New Roman" w:cs="Times New Roman"/>
          <w:sz w:val="24"/>
          <w:szCs w:val="24"/>
        </w:rPr>
        <w:t>pendekatan yang popular digunakan adalah average collection period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250D1">
        <w:rPr>
          <w:rFonts w:ascii="Times New Roman" w:eastAsiaTheme="minorEastAsia" w:hAnsi="Times New Roman" w:cs="Times New Roman"/>
          <w:sz w:val="24"/>
          <w:szCs w:val="24"/>
        </w:rPr>
        <w:t>dan umur piutang usaha</w:t>
      </w:r>
    </w:p>
    <w:p w:rsidR="002250D1" w:rsidRPr="002250D1" w:rsidRDefault="00537BC5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.  Average</w:t>
      </w:r>
      <w:proofErr w:type="gramEnd"/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 xml:space="preserve"> Collection Period </w:t>
      </w:r>
    </w:p>
    <w:p w:rsidR="002250D1" w:rsidRPr="002250D1" w:rsidRDefault="00201DE8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Average collection period (ACP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adalah rata-rata jumlah hari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 xml:space="preserve">penjualan secara </w:t>
      </w:r>
      <w:proofErr w:type="gramStart"/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kredit  yang</w:t>
      </w:r>
      <w:proofErr w:type="gramEnd"/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 xml:space="preserve">  be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lum dibayar (outstanding). ACP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 xml:space="preserve">mempunyai 2 komponen, yaitu: 1) waktu dari </w:t>
      </w:r>
      <w:proofErr w:type="gramStart"/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saat  penju</w:t>
      </w:r>
      <w:r>
        <w:rPr>
          <w:rFonts w:ascii="Times New Roman" w:eastAsiaTheme="minorEastAsia" w:hAnsi="Times New Roman" w:cs="Times New Roman"/>
          <w:sz w:val="24"/>
          <w:szCs w:val="24"/>
        </w:rPr>
        <w:t>alan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sampai dengan pelanggan mela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kukan pembayaran dengan surat,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dan 2) waktu untuk me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nerima, memproses dan menerima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pembayaran yang telah di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kirim pelanggan. Rumus average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 xml:space="preserve">collection period adalah: </w:t>
      </w:r>
    </w:p>
    <w:p w:rsidR="002250D1" w:rsidRPr="002250D1" w:rsidRDefault="002250D1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50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Accounts receivable </w:t>
      </w:r>
    </w:p>
    <w:p w:rsidR="002250D1" w:rsidRPr="002250D1" w:rsidRDefault="002250D1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50D1">
        <w:rPr>
          <w:rFonts w:ascii="Times New Roman" w:eastAsiaTheme="minorEastAsia" w:hAnsi="Times New Roman" w:cs="Times New Roman"/>
          <w:sz w:val="24"/>
          <w:szCs w:val="24"/>
        </w:rPr>
        <w:t>Average collection period = -----------------------------</w:t>
      </w:r>
    </w:p>
    <w:p w:rsidR="002250D1" w:rsidRDefault="002250D1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50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Average sales per day</w:t>
      </w:r>
    </w:p>
    <w:p w:rsidR="002250D1" w:rsidRPr="002250D1" w:rsidRDefault="002250D1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250D1" w:rsidRDefault="009F60EB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Dengan mengetahui AC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P, perusahaan dapat mengetahui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 xml:space="preserve">apakah </w:t>
      </w:r>
      <w:proofErr w:type="gramStart"/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ada  masalah</w:t>
      </w:r>
      <w:proofErr w:type="gramEnd"/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 xml:space="preserve"> dengan  ac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counts receivables atau tidak.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Misalnya perusahaan memiliki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credit terms net 30, maka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ia 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berharap</w:t>
      </w:r>
      <w:proofErr w:type="gramEnd"/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 xml:space="preserve"> ACP-nya (minus wa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ktu penerimaan, pemrosesan dan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pencairan) adalah sama dengan kira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-kira 30 hari.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Jika realisasi 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ACP lebih besar dari 30 hari,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maka perusahaan perlu mereview</w:t>
      </w:r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>kembali pelaksanaan kreditnya.</w:t>
      </w:r>
      <w:proofErr w:type="gramEnd"/>
      <w:r w:rsidR="002250D1" w:rsidRPr="002250D1">
        <w:rPr>
          <w:rFonts w:ascii="Times New Roman" w:eastAsiaTheme="minorEastAsia" w:hAnsi="Times New Roman" w:cs="Times New Roman"/>
          <w:sz w:val="24"/>
          <w:szCs w:val="24"/>
        </w:rPr>
        <w:t xml:space="preserve"> Atau, kalau ACP meningkat terus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F60EB">
        <w:rPr>
          <w:rFonts w:ascii="Times New Roman" w:eastAsiaTheme="minorEastAsia" w:hAnsi="Times New Roman" w:cs="Times New Roman"/>
          <w:sz w:val="24"/>
          <w:szCs w:val="24"/>
        </w:rPr>
        <w:t>dari waktu ke waktu, maka perusahaan perlu mereview ke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mbali </w:t>
      </w:r>
      <w:r w:rsidRPr="009F60EB">
        <w:rPr>
          <w:rFonts w:ascii="Times New Roman" w:eastAsiaTheme="minorEastAsia" w:hAnsi="Times New Roman" w:cs="Times New Roman"/>
          <w:sz w:val="24"/>
          <w:szCs w:val="24"/>
        </w:rPr>
        <w:t>pengelolaan accounts rececivable-nya.</w:t>
      </w:r>
    </w:p>
    <w:p w:rsidR="00201DE8" w:rsidRDefault="00201DE8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01DE8" w:rsidRPr="00201DE8" w:rsidRDefault="00537BC5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201DE8" w:rsidRPr="00201DE8">
        <w:rPr>
          <w:rFonts w:ascii="Times New Roman" w:eastAsiaTheme="minorEastAsia" w:hAnsi="Times New Roman" w:cs="Times New Roman"/>
          <w:sz w:val="24"/>
          <w:szCs w:val="24"/>
        </w:rPr>
        <w:t xml:space="preserve">. Aging </w:t>
      </w:r>
      <w:proofErr w:type="gramStart"/>
      <w:r w:rsidR="00201DE8" w:rsidRPr="00201DE8">
        <w:rPr>
          <w:rFonts w:ascii="Times New Roman" w:eastAsiaTheme="minorEastAsia" w:hAnsi="Times New Roman" w:cs="Times New Roman"/>
          <w:sz w:val="24"/>
          <w:szCs w:val="24"/>
        </w:rPr>
        <w:t>Of</w:t>
      </w:r>
      <w:proofErr w:type="gramEnd"/>
      <w:r w:rsidR="00201DE8" w:rsidRPr="00201DE8">
        <w:rPr>
          <w:rFonts w:ascii="Times New Roman" w:eastAsiaTheme="minorEastAsia" w:hAnsi="Times New Roman" w:cs="Times New Roman"/>
          <w:sz w:val="24"/>
          <w:szCs w:val="24"/>
        </w:rPr>
        <w:t xml:space="preserve"> Accounts Receivable</w:t>
      </w:r>
    </w:p>
    <w:p w:rsidR="00201DE8" w:rsidRPr="00F225AE" w:rsidRDefault="00201DE8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Aging of accounts 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eceivable adalah sebuah teknik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 xml:space="preserve">pemantauan kredit yang </w:t>
      </w:r>
      <w:proofErr w:type="gramStart"/>
      <w:r w:rsidRPr="00201DE8">
        <w:rPr>
          <w:rFonts w:ascii="Times New Roman" w:eastAsiaTheme="minorEastAsia" w:hAnsi="Times New Roman" w:cs="Times New Roman"/>
          <w:sz w:val="24"/>
          <w:szCs w:val="24"/>
        </w:rPr>
        <w:t>menggu</w:t>
      </w:r>
      <w:r>
        <w:rPr>
          <w:rFonts w:ascii="Times New Roman" w:eastAsiaTheme="minorEastAsia" w:hAnsi="Times New Roman" w:cs="Times New Roman"/>
          <w:sz w:val="24"/>
          <w:szCs w:val="24"/>
        </w:rPr>
        <w:t>nakan  jadwal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menunjukkan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persentase terhadap total sisa account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 receivable yang masih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belum dibayarkan untuk periode wakt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 tertentu.  Tujuan teknik ini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 xml:space="preserve">adalah untuk </w:t>
      </w:r>
      <w:proofErr w:type="gramStart"/>
      <w:r w:rsidRPr="00201DE8">
        <w:rPr>
          <w:rFonts w:ascii="Times New Roman" w:eastAsiaTheme="minorEastAsia" w:hAnsi="Times New Roman" w:cs="Times New Roman"/>
          <w:sz w:val="24"/>
          <w:szCs w:val="24"/>
        </w:rPr>
        <w:t>dapat  menget</w:t>
      </w:r>
      <w:r>
        <w:rPr>
          <w:rFonts w:ascii="Times New Roman" w:eastAsiaTheme="minorEastAsia" w:hAnsi="Times New Roman" w:cs="Times New Roman"/>
          <w:sz w:val="24"/>
          <w:szCs w:val="24"/>
        </w:rPr>
        <w:t>ahui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problemnya secara  tepat.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Misalnya perusahaan memi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liki net 30 dengan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ACP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minus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penerimaan, pemrosesan dan pencairan) 50 hari, ber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arti ACP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lastRenderedPageBreak/>
        <w:t>perusahaan tersebut terlalu tua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Bila mayoritas dari accounts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adalah berumur 2 bulan, 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aka ini merupakan masalah bagi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perusahaan, oleh karenanya per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usahaan perlu mereview kembali </w:t>
      </w:r>
      <w:proofErr w:type="gramStart"/>
      <w:r w:rsidRPr="00201DE8">
        <w:rPr>
          <w:rFonts w:ascii="Times New Roman" w:eastAsiaTheme="minorEastAsia" w:hAnsi="Times New Roman" w:cs="Times New Roman"/>
          <w:sz w:val="24"/>
          <w:szCs w:val="24"/>
        </w:rPr>
        <w:t>operasi  accounts</w:t>
      </w:r>
      <w:proofErr w:type="gramEnd"/>
      <w:r w:rsidRPr="00201DE8">
        <w:rPr>
          <w:rFonts w:ascii="Times New Roman" w:eastAsiaTheme="minorEastAsia" w:hAnsi="Times New Roman" w:cs="Times New Roman"/>
          <w:sz w:val="24"/>
          <w:szCs w:val="24"/>
        </w:rPr>
        <w:t xml:space="preserve"> receiv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able-nya. Jika usaha penagihan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 xml:space="preserve">ditingkatkan maka </w:t>
      </w:r>
      <w:proofErr w:type="gramStart"/>
      <w:r w:rsidRPr="00201DE8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201DE8">
        <w:rPr>
          <w:rFonts w:ascii="Times New Roman" w:eastAsiaTheme="minorEastAsia" w:hAnsi="Times New Roman" w:cs="Times New Roman"/>
          <w:sz w:val="24"/>
          <w:szCs w:val="24"/>
        </w:rPr>
        <w:t xml:space="preserve"> mengur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angi piutang usaha dan piutang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tidak tertagih dan profit meningkat.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Perusahaan harus berhati-hati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dalam menjalankan usaha penag</w:t>
      </w:r>
      <w:r>
        <w:rPr>
          <w:rFonts w:ascii="Times New Roman" w:eastAsiaTheme="minorEastAsia" w:hAnsi="Times New Roman" w:cs="Times New Roman"/>
          <w:sz w:val="24"/>
          <w:szCs w:val="24"/>
        </w:rPr>
        <w:t>ihan.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Jika penagihan dilakukan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 xml:space="preserve">terlalu agresif dengan </w:t>
      </w:r>
      <w:proofErr w:type="gramStart"/>
      <w:r w:rsidRPr="00201DE8">
        <w:rPr>
          <w:rFonts w:ascii="Times New Roman" w:eastAsiaTheme="minorEastAsia" w:hAnsi="Times New Roman" w:cs="Times New Roman"/>
          <w:sz w:val="24"/>
          <w:szCs w:val="24"/>
        </w:rPr>
        <w:t>menekan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customer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terlalu keras untuk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membayar hutangny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a, kemungkinan perusahaan akan </w:t>
      </w:r>
      <w:r w:rsidRPr="00201DE8">
        <w:rPr>
          <w:rFonts w:ascii="Times New Roman" w:eastAsiaTheme="minorEastAsia" w:hAnsi="Times New Roman" w:cs="Times New Roman"/>
          <w:sz w:val="24"/>
          <w:szCs w:val="24"/>
        </w:rPr>
        <w:t>ditinggalkan customernya.</w:t>
      </w:r>
    </w:p>
    <w:p w:rsidR="00F225AE" w:rsidRDefault="00F225AE" w:rsidP="002E4F80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:rsidR="00F225AE" w:rsidRPr="00DE5BBC" w:rsidRDefault="00F225AE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BBC" w:rsidRPr="00DE5BBC" w:rsidRDefault="00DE5BBC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BBC" w:rsidRDefault="00DE5BBC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BB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C687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034E" w:rsidRDefault="0068034E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034E" w:rsidRPr="0068034E" w:rsidRDefault="0068034E" w:rsidP="002E4F8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8034E" w:rsidRPr="0068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074"/>
    <w:multiLevelType w:val="hybridMultilevel"/>
    <w:tmpl w:val="5D76D30E"/>
    <w:lvl w:ilvl="0" w:tplc="73609A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F01539"/>
    <w:multiLevelType w:val="hybridMultilevel"/>
    <w:tmpl w:val="1CF06F10"/>
    <w:lvl w:ilvl="0" w:tplc="E072F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8A0738"/>
    <w:multiLevelType w:val="hybridMultilevel"/>
    <w:tmpl w:val="516AB0FA"/>
    <w:lvl w:ilvl="0" w:tplc="DC506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DA117C"/>
    <w:multiLevelType w:val="hybridMultilevel"/>
    <w:tmpl w:val="63DC6584"/>
    <w:lvl w:ilvl="0" w:tplc="AD5AE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4E"/>
    <w:rsid w:val="000C10CC"/>
    <w:rsid w:val="001E0701"/>
    <w:rsid w:val="00201DE8"/>
    <w:rsid w:val="002250D1"/>
    <w:rsid w:val="002E4F80"/>
    <w:rsid w:val="00382202"/>
    <w:rsid w:val="00537BC5"/>
    <w:rsid w:val="00643065"/>
    <w:rsid w:val="0068034E"/>
    <w:rsid w:val="008C687B"/>
    <w:rsid w:val="00915FD0"/>
    <w:rsid w:val="009F60EB"/>
    <w:rsid w:val="00A64E2F"/>
    <w:rsid w:val="00AE016F"/>
    <w:rsid w:val="00B2213C"/>
    <w:rsid w:val="00DE5BBC"/>
    <w:rsid w:val="00F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2011-07-19T12:11:00Z</dcterms:created>
  <dcterms:modified xsi:type="dcterms:W3CDTF">2011-08-01T02:36:00Z</dcterms:modified>
</cp:coreProperties>
</file>