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2B665763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E41503">
        <w:rPr>
          <w:rFonts w:ascii="Candara" w:hAnsi="Candara"/>
          <w:b/>
          <w:sz w:val="20"/>
          <w:szCs w:val="20"/>
        </w:rPr>
        <w:t>3 POSITIONING</w:t>
      </w:r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26C0F08F" w14:textId="77777777" w:rsidR="00584D6A" w:rsidRPr="00DA5D0B" w:rsidRDefault="00584D6A" w:rsidP="00584D6A">
      <w:pPr>
        <w:spacing w:line="360" w:lineRule="auto"/>
        <w:rPr>
          <w:rFonts w:ascii="Candara" w:hAnsi="Candara"/>
          <w:b/>
          <w:sz w:val="20"/>
          <w:szCs w:val="20"/>
        </w:rPr>
      </w:pPr>
      <w:r w:rsidRPr="00DA5D0B">
        <w:rPr>
          <w:rFonts w:ascii="Candara" w:hAnsi="Candara"/>
          <w:sz w:val="20"/>
          <w:szCs w:val="20"/>
        </w:rPr>
        <w:t xml:space="preserve">1.  </w:t>
      </w:r>
      <w:proofErr w:type="spellStart"/>
      <w:r w:rsidRPr="00DA5D0B">
        <w:rPr>
          <w:rFonts w:ascii="Candara" w:hAnsi="Candara"/>
          <w:sz w:val="20"/>
          <w:szCs w:val="20"/>
        </w:rPr>
        <w:t>Buatlah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Peta Positioning </w:t>
      </w:r>
      <w:proofErr w:type="spellStart"/>
      <w:r w:rsidRPr="00DA5D0B">
        <w:rPr>
          <w:rFonts w:ascii="Candara" w:hAnsi="Candara"/>
          <w:sz w:val="20"/>
          <w:szCs w:val="20"/>
        </w:rPr>
        <w:t>Industri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Rest</w:t>
      </w:r>
      <w:r>
        <w:rPr>
          <w:rFonts w:ascii="Candara" w:hAnsi="Candara"/>
          <w:sz w:val="20"/>
          <w:szCs w:val="20"/>
        </w:rPr>
        <w:t>oran</w:t>
      </w:r>
      <w:proofErr w:type="spellEnd"/>
      <w:r>
        <w:rPr>
          <w:rFonts w:ascii="Candara" w:hAnsi="Candara"/>
          <w:sz w:val="20"/>
          <w:szCs w:val="20"/>
        </w:rPr>
        <w:t xml:space="preserve">, yang </w:t>
      </w:r>
      <w:proofErr w:type="spellStart"/>
      <w:r>
        <w:rPr>
          <w:rFonts w:ascii="Candara" w:hAnsi="Candara"/>
          <w:sz w:val="20"/>
          <w:szCs w:val="20"/>
        </w:rPr>
        <w:t>menunjukkan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hubungan</w:t>
      </w:r>
      <w:proofErr w:type="spellEnd"/>
      <w:r w:rsidRPr="00DA5D0B">
        <w:rPr>
          <w:rFonts w:ascii="Candara" w:hAnsi="Candara"/>
          <w:sz w:val="20"/>
          <w:szCs w:val="20"/>
        </w:rPr>
        <w:t>:</w:t>
      </w:r>
    </w:p>
    <w:tbl>
      <w:tblPr>
        <w:tblStyle w:val="TableGrid"/>
        <w:tblW w:w="8550" w:type="dxa"/>
        <w:tblInd w:w="648" w:type="dxa"/>
        <w:tblLook w:val="04A0" w:firstRow="1" w:lastRow="0" w:firstColumn="1" w:lastColumn="0" w:noHBand="0" w:noVBand="1"/>
      </w:tblPr>
      <w:tblGrid>
        <w:gridCol w:w="8550"/>
      </w:tblGrid>
      <w:tr w:rsidR="00584D6A" w:rsidRPr="00DA5D0B" w14:paraId="11151BE0" w14:textId="77777777" w:rsidTr="004047E0">
        <w:tc>
          <w:tcPr>
            <w:tcW w:w="8550" w:type="dxa"/>
          </w:tcPr>
          <w:p w14:paraId="52D9552C" w14:textId="77777777" w:rsidR="00584D6A" w:rsidRPr="00DA5D0B" w:rsidRDefault="00584D6A" w:rsidP="00584D6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32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Lokasi</w:t>
            </w:r>
            <w:proofErr w:type="spellEnd"/>
            <w:r w:rsidRPr="00DA5D0B">
              <w:rPr>
                <w:rFonts w:ascii="Candara" w:hAnsi="Candara"/>
                <w:sz w:val="20"/>
                <w:szCs w:val="20"/>
              </w:rPr>
              <w:t xml:space="preserve"> versus </w:t>
            </w: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tingkat</w:t>
            </w:r>
            <w:proofErr w:type="spellEnd"/>
            <w:r w:rsidRPr="00DA5D0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harga</w:t>
            </w:r>
            <w:proofErr w:type="spellEnd"/>
          </w:p>
          <w:p w14:paraId="76A54DCD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3EA6A2FD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19C7A4F2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1B0F9402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3FADDE21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0C2F63D2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84D6A" w:rsidRPr="00DA5D0B" w14:paraId="0B167011" w14:textId="77777777" w:rsidTr="004047E0">
        <w:tc>
          <w:tcPr>
            <w:tcW w:w="8550" w:type="dxa"/>
          </w:tcPr>
          <w:p w14:paraId="71DB16C5" w14:textId="77777777" w:rsidR="00584D6A" w:rsidRPr="00DA5D0B" w:rsidRDefault="00584D6A" w:rsidP="00584D6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32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Lokasi</w:t>
            </w:r>
            <w:proofErr w:type="spellEnd"/>
            <w:r w:rsidRPr="00DA5D0B">
              <w:rPr>
                <w:rFonts w:ascii="Candara" w:hAnsi="Candara"/>
                <w:sz w:val="20"/>
                <w:szCs w:val="20"/>
              </w:rPr>
              <w:t xml:space="preserve"> versus </w:t>
            </w: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kualitas</w:t>
            </w:r>
            <w:proofErr w:type="spellEnd"/>
          </w:p>
          <w:p w14:paraId="7D057ED2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56DF36D9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4C4806B6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023652D5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79145944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1CB18623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61739DA4" w14:textId="77777777" w:rsidR="00584D6A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2B738DDF" w14:textId="77777777" w:rsidR="00584D6A" w:rsidRPr="00DA5D0B" w:rsidRDefault="00584D6A" w:rsidP="004047E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3C45BA0" w14:textId="77777777" w:rsidR="00584D6A" w:rsidRDefault="00584D6A" w:rsidP="00584D6A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0A713329" w14:textId="77777777" w:rsidR="00584D6A" w:rsidRDefault="00584D6A" w:rsidP="00584D6A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2. Ada 4 </w:t>
      </w:r>
      <w:proofErr w:type="spellStart"/>
      <w:r>
        <w:rPr>
          <w:rFonts w:ascii="Candara" w:hAnsi="Candara"/>
          <w:sz w:val="20"/>
          <w:szCs w:val="20"/>
        </w:rPr>
        <w:t>Strategi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Fokus</w:t>
      </w:r>
      <w:proofErr w:type="spellEnd"/>
      <w:r>
        <w:rPr>
          <w:rFonts w:ascii="Candara" w:hAnsi="Candara"/>
          <w:sz w:val="20"/>
          <w:szCs w:val="20"/>
        </w:rPr>
        <w:t xml:space="preserve">, </w:t>
      </w:r>
      <w:proofErr w:type="spellStart"/>
      <w:r>
        <w:rPr>
          <w:rFonts w:ascii="Candara" w:hAnsi="Candara"/>
          <w:sz w:val="20"/>
          <w:szCs w:val="20"/>
        </w:rPr>
        <w:t>jelaskan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dan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berikan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contoh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perusahaan</w:t>
      </w:r>
      <w:proofErr w:type="spellEnd"/>
      <w:r>
        <w:rPr>
          <w:rFonts w:ascii="Candara" w:hAnsi="Candara"/>
          <w:sz w:val="20"/>
          <w:szCs w:val="20"/>
        </w:rPr>
        <w:t xml:space="preserve"> yang </w:t>
      </w:r>
      <w:proofErr w:type="spellStart"/>
      <w:r>
        <w:rPr>
          <w:rFonts w:ascii="Candara" w:hAnsi="Candara"/>
          <w:sz w:val="20"/>
          <w:szCs w:val="20"/>
        </w:rPr>
        <w:t>menggunakan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strategi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tersebut</w:t>
      </w:r>
      <w:proofErr w:type="spellEnd"/>
      <w:r>
        <w:rPr>
          <w:rFonts w:ascii="Candara" w:hAnsi="Candara"/>
          <w:sz w:val="20"/>
          <w:szCs w:val="20"/>
        </w:rPr>
        <w:t>!</w:t>
      </w:r>
    </w:p>
    <w:p w14:paraId="211D1AA1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493695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63CA95C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03A1359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F0530DE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0530B87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920DABC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C7438A9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1AE877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F905C9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03CDDB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A121BD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3C375C1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C8934BE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6B94FBD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E34E318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DF8FCF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40D634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0A662A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A235B9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97C745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686E21A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F9CCC66" w14:textId="77777777" w:rsidR="00F40CF0" w:rsidRPr="00DA5D0B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6E8CE2EE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584D6A">
              <w:rPr>
                <w:rFonts w:ascii="Candara" w:hAnsi="Candara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/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77A71"/>
    <w:rsid w:val="00104D5A"/>
    <w:rsid w:val="00584D6A"/>
    <w:rsid w:val="00655853"/>
    <w:rsid w:val="00D63D35"/>
    <w:rsid w:val="00E41503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2018-12-24T16:16:00Z</dcterms:created>
  <dcterms:modified xsi:type="dcterms:W3CDTF">2018-12-24T16:16:00Z</dcterms:modified>
</cp:coreProperties>
</file>