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777" w14:textId="4C244976" w:rsidR="00B52AEC" w:rsidRPr="00E753C4" w:rsidRDefault="00B52AEC" w:rsidP="00E753C4">
      <w:pPr>
        <w:pBdr>
          <w:bottom w:val="doub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4D74C" w14:textId="47D0288E" w:rsidR="002515CC" w:rsidRPr="00E753C4" w:rsidRDefault="00E753C4" w:rsidP="00E75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1FBAB6" wp14:editId="47D9A0D7">
            <wp:simplePos x="0" y="0"/>
            <wp:positionH relativeFrom="margin">
              <wp:align>right</wp:align>
            </wp:positionH>
            <wp:positionV relativeFrom="paragraph">
              <wp:posOffset>52217</wp:posOffset>
            </wp:positionV>
            <wp:extent cx="1079500" cy="1079500"/>
            <wp:effectExtent l="0" t="0" r="6350" b="6350"/>
            <wp:wrapNone/>
            <wp:docPr id="185130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0575" name="Picture 1851305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5CC" w:rsidRPr="00E753C4">
        <w:rPr>
          <w:rFonts w:ascii="Times New Roman" w:hAnsi="Times New Roman" w:cs="Times New Roman"/>
          <w:sz w:val="24"/>
          <w:szCs w:val="24"/>
        </w:rPr>
        <w:t>Nama</w:t>
      </w:r>
      <w:r w:rsidR="002515CC" w:rsidRPr="00E753C4">
        <w:rPr>
          <w:rFonts w:ascii="Times New Roman" w:hAnsi="Times New Roman" w:cs="Times New Roman"/>
          <w:sz w:val="24"/>
          <w:szCs w:val="24"/>
        </w:rPr>
        <w:tab/>
        <w:t>: Ridha Melinda</w:t>
      </w:r>
    </w:p>
    <w:p w14:paraId="233B3563" w14:textId="39C8CF3A" w:rsidR="002515CC" w:rsidRPr="00E753C4" w:rsidRDefault="002515CC" w:rsidP="00E75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>NPM</w:t>
      </w:r>
      <w:r w:rsidRPr="00E753C4">
        <w:rPr>
          <w:rFonts w:ascii="Times New Roman" w:hAnsi="Times New Roman" w:cs="Times New Roman"/>
          <w:sz w:val="24"/>
          <w:szCs w:val="24"/>
        </w:rPr>
        <w:tab/>
        <w:t>: 212153032</w:t>
      </w:r>
    </w:p>
    <w:p w14:paraId="2B266B30" w14:textId="2C6B8F81" w:rsidR="002515CC" w:rsidRPr="00E753C4" w:rsidRDefault="002515CC" w:rsidP="00E75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ab/>
        <w:t>: A</w:t>
      </w:r>
    </w:p>
    <w:p w14:paraId="725A3B11" w14:textId="5DCD29CC" w:rsidR="002515CC" w:rsidRPr="00E753C4" w:rsidRDefault="002515CC" w:rsidP="00E753C4">
      <w:pPr>
        <w:pBdr>
          <w:bottom w:val="doub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>Observation Bab 4 Metode</w:t>
      </w:r>
      <w:r w:rsidR="00802EE6" w:rsidRPr="00E753C4">
        <w:rPr>
          <w:rFonts w:ascii="Times New Roman" w:hAnsi="Times New Roman" w:cs="Times New Roman"/>
          <w:sz w:val="24"/>
          <w:szCs w:val="24"/>
        </w:rPr>
        <w:t xml:space="preserve"> – </w:t>
      </w:r>
      <w:r w:rsidRPr="00E753C4">
        <w:rPr>
          <w:rFonts w:ascii="Times New Roman" w:hAnsi="Times New Roman" w:cs="Times New Roman"/>
          <w:sz w:val="24"/>
          <w:szCs w:val="24"/>
        </w:rPr>
        <w:t>Metode</w:t>
      </w:r>
      <w:r w:rsidR="00802EE6"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6D6FE46C" w14:textId="4C6F19C3" w:rsidR="00802EE6" w:rsidRPr="00E753C4" w:rsidRDefault="00802EE6" w:rsidP="00E753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Metode</w:t>
      </w:r>
    </w:p>
    <w:p w14:paraId="2F9AEFF6" w14:textId="1BD7F182" w:rsidR="00802EE6" w:rsidRPr="00E753C4" w:rsidRDefault="00802EE6" w:rsidP="00E753C4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Learning Methods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strategi/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taktik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diapliksikan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agar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565F532" w14:textId="1FEC5045" w:rsidR="00802EE6" w:rsidRPr="00E753C4" w:rsidRDefault="00802EE6" w:rsidP="00E753C4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Sangat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0CCD75FF" w14:textId="31442743" w:rsidR="00802EE6" w:rsidRPr="00E753C4" w:rsidRDefault="005634FB" w:rsidP="00E753C4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Guru juga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Materi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menggunakn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memehami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4904BE51" w14:textId="4B8FF9D3" w:rsidR="002515CC" w:rsidRPr="00E753C4" w:rsidRDefault="002515CC" w:rsidP="00E753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Macam – Macam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70EF75C3" w14:textId="1B6ED398" w:rsidR="002515CC" w:rsidRPr="00E753C4" w:rsidRDefault="002515CC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Out Door</w:t>
      </w:r>
      <w:r w:rsidRPr="00E753C4">
        <w:rPr>
          <w:rFonts w:ascii="Times New Roman" w:hAnsi="Times New Roman" w:cs="Times New Roman"/>
          <w:sz w:val="24"/>
          <w:szCs w:val="24"/>
        </w:rPr>
        <w:t>).</w:t>
      </w:r>
    </w:p>
    <w:p w14:paraId="438EA8EA" w14:textId="410594FC" w:rsidR="002515CC" w:rsidRPr="00E753C4" w:rsidRDefault="002515CC" w:rsidP="00E753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4D40B47C" w14:textId="007B9328" w:rsidR="004A512F" w:rsidRPr="00E753C4" w:rsidRDefault="004A512F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Anitah (2008:5.29)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outdoor hamper identic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Karakteristiknya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Pelajaran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sekolahan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pada guru,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44C28E3" w14:textId="4B2F67AD" w:rsidR="004A512F" w:rsidRPr="00E753C4" w:rsidRDefault="004A512F" w:rsidP="00E753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Langkah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Penggunaan</w:t>
      </w:r>
      <w:proofErr w:type="spellEnd"/>
    </w:p>
    <w:p w14:paraId="1C03462B" w14:textId="5CC00BB3" w:rsidR="004A512F" w:rsidRPr="00E753C4" w:rsidRDefault="004A512F" w:rsidP="00E753C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6119B107" w14:textId="5752289F" w:rsidR="004A512F" w:rsidRPr="00E753C4" w:rsidRDefault="004A512F" w:rsidP="00E753C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lastRenderedPageBreak/>
        <w:t xml:space="preserve">Langkah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3B2CA48A" w14:textId="4C3730B4" w:rsidR="004A512F" w:rsidRPr="00E753C4" w:rsidRDefault="004A512F" w:rsidP="00E753C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49338E21" w14:textId="36D6EDE5" w:rsidR="004A512F" w:rsidRPr="00E753C4" w:rsidRDefault="004A512F" w:rsidP="00E753C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1999CBCF" w14:textId="662A2B59" w:rsidR="002515CC" w:rsidRPr="00E753C4" w:rsidRDefault="002515CC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Talking Stick.</w:t>
      </w:r>
    </w:p>
    <w:p w14:paraId="482C5324" w14:textId="4A1055C6" w:rsidR="002515CC" w:rsidRPr="00E753C4" w:rsidRDefault="002515CC" w:rsidP="00E753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Talking Stick.</w:t>
      </w:r>
    </w:p>
    <w:p w14:paraId="7F83F303" w14:textId="25F7BFEE" w:rsidR="004A512F" w:rsidRPr="00E753C4" w:rsidRDefault="004A512F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talking stick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tongkat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tongkat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4AF1C778" w14:textId="4ABDA8A9" w:rsidR="002515CC" w:rsidRPr="00E753C4" w:rsidRDefault="002515CC" w:rsidP="00E753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Tongkat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07D86025" w14:textId="43862482" w:rsidR="004A512F" w:rsidRPr="00E753C4" w:rsidRDefault="004A512F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Istilah media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komunkasi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Manfaat media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E7931A2" w14:textId="51A3D24F" w:rsidR="002515CC" w:rsidRPr="00E753C4" w:rsidRDefault="002515CC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E244510" w14:textId="76C23FCF" w:rsidR="004A512F" w:rsidRPr="00E753C4" w:rsidRDefault="004A512F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(2006:46)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guru agar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penggunaanya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5A306BC8" w14:textId="7815306B" w:rsidR="002515CC" w:rsidRPr="00E753C4" w:rsidRDefault="002515CC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Discovery Learning.</w:t>
      </w:r>
    </w:p>
    <w:p w14:paraId="16D62C61" w14:textId="6EF152C5" w:rsidR="002515CC" w:rsidRPr="00E753C4" w:rsidRDefault="002515CC" w:rsidP="00E753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Metode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Discovery Learning.</w:t>
      </w:r>
    </w:p>
    <w:p w14:paraId="194D69CC" w14:textId="30E58C90" w:rsidR="004A512F" w:rsidRPr="00E753C4" w:rsidRDefault="004A512F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(2008: 22) discovery learning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final,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75774048" w14:textId="6BF63D46" w:rsidR="002515CC" w:rsidRPr="00E753C4" w:rsidRDefault="002515CC" w:rsidP="00E753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>Langkah-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 xml:space="preserve">discovery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:</w:t>
      </w:r>
    </w:p>
    <w:p w14:paraId="0DF9266D" w14:textId="77777777" w:rsidR="004A512F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27DCB5FF" w14:textId="77777777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2F1FB08D" w14:textId="77777777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, problem/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601DA28A" w14:textId="2E8F646B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lastRenderedPageBreak/>
        <w:t>membantu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/problem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);</w:t>
      </w:r>
    </w:p>
    <w:p w14:paraId="5E6E351E" w14:textId="65E76A0D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setting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79608EB2" w14:textId="33503524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39DCBF1D" w14:textId="77777777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07660556" w14:textId="52C0EED3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/data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0D972DD9" w14:textId="77777777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self analysis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proses;</w:t>
      </w:r>
    </w:p>
    <w:p w14:paraId="04FA407B" w14:textId="77777777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7440CF8F" w14:textId="66C40B9E" w:rsidR="00E408C9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memuji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membesarkan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bergiat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;</w:t>
      </w:r>
    </w:p>
    <w:p w14:paraId="30752FA1" w14:textId="0FB266C9" w:rsidR="004A512F" w:rsidRPr="00E753C4" w:rsidRDefault="004A512F" w:rsidP="00E753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generalisasi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penemuannya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7EFCA4CD" w14:textId="33A77407" w:rsidR="002515CC" w:rsidRPr="00E753C4" w:rsidRDefault="002515CC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Brainstorming</w:t>
      </w:r>
    </w:p>
    <w:p w14:paraId="4C0C22FA" w14:textId="23FFE285" w:rsidR="002515CC" w:rsidRPr="00E753C4" w:rsidRDefault="002515CC" w:rsidP="00E753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Metode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Brainstorming.</w:t>
      </w:r>
    </w:p>
    <w:p w14:paraId="1CAACA05" w14:textId="539BD97A" w:rsidR="00E408C9" w:rsidRPr="00E753C4" w:rsidRDefault="00E408C9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Danajaya (2010: 79), brainstorming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menunda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penilaian-penilaian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akhirnya</w:t>
      </w:r>
      <w:proofErr w:type="spellEnd"/>
    </w:p>
    <w:p w14:paraId="7C419608" w14:textId="43E271B5" w:rsidR="002515CC" w:rsidRPr="00E753C4" w:rsidRDefault="002515CC" w:rsidP="00E753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>Langkah-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r w:rsidRPr="00E753C4">
        <w:rPr>
          <w:rFonts w:ascii="Times New Roman" w:hAnsi="Times New Roman" w:cs="Times New Roman"/>
          <w:i/>
          <w:iCs/>
          <w:sz w:val="24"/>
          <w:szCs w:val="24"/>
        </w:rPr>
        <w:t>Brainstorming.</w:t>
      </w:r>
    </w:p>
    <w:p w14:paraId="66265F34" w14:textId="1F904955" w:rsidR="00E408C9" w:rsidRPr="00E753C4" w:rsidRDefault="00E408C9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brainstorming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main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brainstorming, (3)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ide-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idenya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(5)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(6)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ide-ide, dan (7)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66DBD06D" w14:textId="66B40A01" w:rsidR="002515CC" w:rsidRPr="00E753C4" w:rsidRDefault="002515CC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Diskusi</w:t>
      </w:r>
      <w:proofErr w:type="spellEnd"/>
    </w:p>
    <w:p w14:paraId="7252FDEC" w14:textId="636B6ED6" w:rsidR="00E408C9" w:rsidRPr="00E753C4" w:rsidRDefault="002515CC" w:rsidP="00E753C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1B35B124" w14:textId="3672DA95" w:rsidR="00E408C9" w:rsidRPr="00E753C4" w:rsidRDefault="00E408C9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Suryosubroto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(2009:167)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Wahab (2008:100)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Sagala </w:t>
      </w:r>
      <w:r w:rsidRPr="00E753C4">
        <w:rPr>
          <w:rFonts w:ascii="Times New Roman" w:hAnsi="Times New Roman" w:cs="Times New Roman"/>
          <w:sz w:val="24"/>
          <w:szCs w:val="24"/>
        </w:rPr>
        <w:lastRenderedPageBreak/>
        <w:t xml:space="preserve">(2011:208)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percakapan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dijalin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pertanyaanpertanyaan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problematis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pemunculan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ide-ide,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tergabung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3321DD7F" w14:textId="128E3450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Luar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2705BCA" w14:textId="74B9E958" w:rsidR="00802EE6" w:rsidRPr="00E753C4" w:rsidRDefault="00802EE6" w:rsidP="00E753C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Luar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0B138494" w14:textId="04858E92" w:rsidR="00E408C9" w:rsidRPr="00E753C4" w:rsidRDefault="00E408C9" w:rsidP="00E753C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Kajawati (1995)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outdoor study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mana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mengakrabkan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outdoor study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Peran guru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motivator,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pemandu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Muslisch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M, </w:t>
      </w:r>
      <w:proofErr w:type="gramStart"/>
      <w:r w:rsidRPr="00E753C4">
        <w:rPr>
          <w:rFonts w:ascii="Times New Roman" w:hAnsi="Times New Roman" w:cs="Times New Roman"/>
          <w:sz w:val="24"/>
          <w:szCs w:val="24"/>
        </w:rPr>
        <w:t>2009 :</w:t>
      </w:r>
      <w:proofErr w:type="gramEnd"/>
      <w:r w:rsidRPr="00E753C4">
        <w:rPr>
          <w:rFonts w:ascii="Times New Roman" w:hAnsi="Times New Roman" w:cs="Times New Roman"/>
          <w:sz w:val="24"/>
          <w:szCs w:val="24"/>
        </w:rPr>
        <w:t xml:space="preserve"> 239)</w:t>
      </w:r>
    </w:p>
    <w:p w14:paraId="10B478C6" w14:textId="00119852" w:rsidR="00802EE6" w:rsidRPr="00E753C4" w:rsidRDefault="00802EE6" w:rsidP="00E753C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>Langkah-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Luar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5D50F495" w14:textId="25358181" w:rsidR="00E408C9" w:rsidRPr="00E753C4" w:rsidRDefault="00E408C9" w:rsidP="00E753C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32C38BE0" w14:textId="7BB5DF07" w:rsidR="00E408C9" w:rsidRPr="00E753C4" w:rsidRDefault="00E408C9" w:rsidP="00E753C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7429DA36" w14:textId="45A00253" w:rsidR="00E408C9" w:rsidRPr="00E753C4" w:rsidRDefault="00E408C9" w:rsidP="00E753C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Improvisasi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0B24A9CD" w14:textId="328F0439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>Metode Studi.</w:t>
      </w:r>
    </w:p>
    <w:p w14:paraId="7FD4EACE" w14:textId="528737CE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Kasus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berdiskusi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6236ED74" w14:textId="6D3428A2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0EB39BB" w14:textId="5C5B24BE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bersentuhan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memperagakan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memeperlihatkan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14A5602F" w14:textId="6C1B004D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75A68279" w14:textId="358346F6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lastRenderedPageBreak/>
        <w:t>keliling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bundar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kelilingnya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jari-jarinya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ketidaktepatan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).</w:t>
      </w:r>
    </w:p>
    <w:p w14:paraId="6598EA18" w14:textId="5FDC37F0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>Metode Jigsaw.</w:t>
      </w:r>
    </w:p>
    <w:p w14:paraId="3BAAADD0" w14:textId="23B9F918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jigsaw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digabung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anggota-anggota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51A1D20F" w14:textId="7E01B5B7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01350D2A" w14:textId="30F84587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menelusuri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menginvestigasi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serapan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3B0EE8E2" w14:textId="39A189B3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C386407" w14:textId="6BF08427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verbal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searah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siswa-siswa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11DA68B3" w14:textId="1B369457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Tulis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Berantai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536C6F2F" w14:textId="5057331D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berantai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Gunanya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agar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penyatuan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bergilir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tulisan.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berantai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antarindividu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5C75DEB4" w14:textId="68749974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5413C525" w14:textId="5FAE4ADE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mengahadirkan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lastRenderedPageBreak/>
        <w:t>pendapat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kontroversial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36BDC1D1" w14:textId="5B0A2174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Peran.</w:t>
      </w:r>
    </w:p>
    <w:p w14:paraId="55EFCCFB" w14:textId="466B714A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tertetu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094BC3D0" w14:textId="7E0C81A0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61F9779F" w14:textId="524788CE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terjun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mengaplikasikannya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1461FD65" w14:textId="28404DB6" w:rsidR="00802EE6" w:rsidRPr="00E753C4" w:rsidRDefault="00802EE6" w:rsidP="00E753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53048E25" w14:textId="55FCD6A3" w:rsidR="00E408C9" w:rsidRPr="00E753C4" w:rsidRDefault="00E408C9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kaji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702EEB36" w14:textId="6DE66902" w:rsidR="00802EE6" w:rsidRPr="00E753C4" w:rsidRDefault="00802EE6" w:rsidP="00E753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PengembanganMetode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– 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20C6B6BC" w14:textId="0678A753" w:rsidR="00802EE6" w:rsidRPr="00E753C4" w:rsidRDefault="00802EE6" w:rsidP="00E753C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Guru.</w:t>
      </w:r>
    </w:p>
    <w:p w14:paraId="7FD711DB" w14:textId="2DDA1A53" w:rsidR="002A7B7C" w:rsidRPr="00E753C4" w:rsidRDefault="002A7B7C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(method and style)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komunikan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Metricas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berkewajiban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Metricas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sebanyaknya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Para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guru,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eklektik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lastRenderedPageBreak/>
        <w:t>mereka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pada guru.</w:t>
      </w:r>
    </w:p>
    <w:p w14:paraId="2D09CF27" w14:textId="4A9EDCF8" w:rsidR="00802EE6" w:rsidRPr="00E753C4" w:rsidRDefault="00802EE6" w:rsidP="00E753C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C4">
        <w:rPr>
          <w:rFonts w:ascii="Times New Roman" w:hAnsi="Times New Roman" w:cs="Times New Roman"/>
          <w:sz w:val="24"/>
          <w:szCs w:val="24"/>
        </w:rPr>
        <w:t xml:space="preserve">Upaya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Metode.</w:t>
      </w:r>
    </w:p>
    <w:p w14:paraId="6F93640D" w14:textId="77777777" w:rsidR="002A7B7C" w:rsidRPr="00E753C4" w:rsidRDefault="002A7B7C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guru. Supaya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kreasi-kreasi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sinilah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>.</w:t>
      </w:r>
    </w:p>
    <w:p w14:paraId="1FABB0D1" w14:textId="70DE39B9" w:rsidR="002A7B7C" w:rsidRDefault="002A7B7C" w:rsidP="00E753C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para guru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para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53C4" w:rsidRPr="00E753C4">
        <w:rPr>
          <w:rFonts w:ascii="Times New Roman" w:hAnsi="Times New Roman" w:cs="Times New Roman"/>
          <w:sz w:val="24"/>
          <w:szCs w:val="24"/>
        </w:rPr>
        <w:t>S</w:t>
      </w:r>
      <w:r w:rsidRPr="00E753C4">
        <w:rPr>
          <w:rFonts w:ascii="Times New Roman" w:hAnsi="Times New Roman" w:cs="Times New Roman"/>
          <w:sz w:val="24"/>
          <w:szCs w:val="24"/>
        </w:rPr>
        <w:t>ementara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bersikap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setengahsetengah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beralasan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753C4"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yang</w:t>
      </w:r>
      <w:r w:rsidR="00E753C4"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E753C4" w:rsidRPr="00E753C4">
        <w:rPr>
          <w:rFonts w:ascii="Times New Roman" w:hAnsi="Times New Roman" w:cs="Times New Roman"/>
          <w:sz w:val="24"/>
          <w:szCs w:val="24"/>
        </w:rPr>
        <w:t xml:space="preserve"> </w:t>
      </w:r>
      <w:r w:rsidRPr="00E753C4">
        <w:rPr>
          <w:rFonts w:ascii="Times New Roman" w:hAnsi="Times New Roman" w:cs="Times New Roman"/>
          <w:sz w:val="24"/>
          <w:szCs w:val="24"/>
        </w:rPr>
        <w:t xml:space="preserve">para guru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3C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753C4">
        <w:rPr>
          <w:rFonts w:ascii="Times New Roman" w:hAnsi="Times New Roman" w:cs="Times New Roman"/>
          <w:sz w:val="24"/>
          <w:szCs w:val="24"/>
        </w:rPr>
        <w:t xml:space="preserve"> y</w:t>
      </w:r>
      <w:r w:rsidR="00E753C4" w:rsidRPr="00E753C4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E753C4" w:rsidRPr="00E753C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E753C4" w:rsidRPr="00E753C4">
        <w:rPr>
          <w:rFonts w:ascii="Times New Roman" w:hAnsi="Times New Roman" w:cs="Times New Roman"/>
          <w:sz w:val="24"/>
          <w:szCs w:val="24"/>
        </w:rPr>
        <w:t>.</w:t>
      </w:r>
    </w:p>
    <w:p w14:paraId="7C99EBD1" w14:textId="77777777" w:rsidR="00DD35BB" w:rsidRPr="00DD35BB" w:rsidRDefault="00DD35BB" w:rsidP="00DD35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Contoh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dalam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pembelajaran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,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seperti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seorang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guru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menerapkan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metode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pembelajaran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ceramah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,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demonstrasi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,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praktikum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atau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diskusi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dalam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kelas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dan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metode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lainnya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. Hal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tersebut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dilakukan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untuk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mejadikan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peserta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didik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mengerti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dan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lebih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mudah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untuk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memahami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pembelajaran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.</w:t>
      </w:r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D"/>
          <w14:ligatures w14:val="none"/>
        </w:rPr>
        <w:br/>
      </w:r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Dalam Qur'an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dijelaskan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beberapa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metode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contohnya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metode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diskusi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yang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terdapat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dalam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QS An-Nahl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ayat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ke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125.</w:t>
      </w:r>
    </w:p>
    <w:p w14:paraId="37F8AAC3" w14:textId="77777777" w:rsidR="00DD35BB" w:rsidRPr="00DD35BB" w:rsidRDefault="00DD35BB" w:rsidP="00DD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D"/>
          <w14:ligatures w14:val="none"/>
        </w:rPr>
      </w:pP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Dengan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demikian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para 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pendidik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dapat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mengetahui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keberhasilan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kreativitas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peserta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didiknya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,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atau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untuk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mengetahui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siapa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diantara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para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peserta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didiknya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yang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berhasil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atau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gagal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. Dalam Allah SWT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berfirman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:</w:t>
      </w:r>
    </w:p>
    <w:p w14:paraId="59BBBBCD" w14:textId="77777777" w:rsidR="00DD35BB" w:rsidRPr="00DD35BB" w:rsidRDefault="00DD35BB" w:rsidP="00DD35BB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en-ID"/>
          <w14:ligatures w14:val="none"/>
        </w:rPr>
      </w:pPr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rtl/>
          <w:lang w:eastAsia="en-ID"/>
          <w14:ligatures w14:val="none"/>
        </w:rPr>
        <w:t>اِنَّ رَبَّكَ هُوَاَعْلَمُ بِمَنْ ضَلَّ عَنْ سَبِيْلِهِ وَهُوَاَعْلَمُ بِالْمُهْتَدِيْنَ </w:t>
      </w:r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rtl/>
          <w:lang w:eastAsia="en-ID" w:bidi="ar-YE"/>
          <w14:ligatures w14:val="none"/>
        </w:rPr>
        <w:t>«</w:t>
      </w:r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rtl/>
          <w:lang w:eastAsia="en-ID" w:bidi="fa-IR"/>
          <w14:ligatures w14:val="none"/>
        </w:rPr>
        <w:t>۱۲۵ : ۱</w:t>
      </w:r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rtl/>
          <w:lang w:eastAsia="en-ID" w:bidi="ar-YE"/>
          <w14:ligatures w14:val="none"/>
        </w:rPr>
        <w:t>٦»</w:t>
      </w:r>
    </w:p>
    <w:p w14:paraId="122093D2" w14:textId="77777777" w:rsidR="00DD35BB" w:rsidRPr="00DD35BB" w:rsidRDefault="00DD35BB" w:rsidP="00DD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rtl/>
          <w:lang w:eastAsia="en-ID"/>
          <w14:ligatures w14:val="none"/>
        </w:rPr>
      </w:pPr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“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Sungguh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pendidikmu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lebih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mengetahui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tentang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siapa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yang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tersesat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dari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jalannya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dan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mengetahui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orang-orang yang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mendapat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petunjuk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en-US" w:eastAsia="en-ID"/>
          <w14:ligatures w14:val="none"/>
        </w:rPr>
        <w:t>.” (QS. 16:125).</w:t>
      </w:r>
    </w:p>
    <w:p w14:paraId="61049069" w14:textId="06D3ABCB" w:rsidR="00DD35BB" w:rsidRPr="00DD35BB" w:rsidRDefault="00DD35BB" w:rsidP="00DD3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Sumber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 xml:space="preserve"> </w:t>
      </w:r>
      <w:proofErr w:type="spellStart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referensi</w:t>
      </w:r>
      <w:proofErr w:type="spellEnd"/>
      <w:r w:rsidRPr="00DD35B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FFFFF"/>
          <w:lang w:eastAsia="en-ID"/>
          <w14:ligatures w14:val="none"/>
        </w:rPr>
        <w:t>: </w:t>
      </w:r>
      <w:hyperlink r:id="rId6" w:history="1">
        <w:r w:rsidRPr="00DD35BB">
          <w:rPr>
            <w:rFonts w:ascii="Times New Roman" w:eastAsia="Times New Roman" w:hAnsi="Times New Roman" w:cs="Times New Roman"/>
            <w:color w:val="014118"/>
            <w:kern w:val="0"/>
            <w:sz w:val="24"/>
            <w:szCs w:val="24"/>
            <w:u w:val="single"/>
            <w:shd w:val="clear" w:color="auto" w:fill="FFFFFF"/>
            <w:lang w:eastAsia="en-ID"/>
            <w14:ligatures w14:val="none"/>
          </w:rPr>
          <w:t xml:space="preserve">Ayat-Ayat al-Qur’an </w:t>
        </w:r>
        <w:proofErr w:type="spellStart"/>
        <w:r w:rsidRPr="00DD35BB">
          <w:rPr>
            <w:rFonts w:ascii="Times New Roman" w:eastAsia="Times New Roman" w:hAnsi="Times New Roman" w:cs="Times New Roman"/>
            <w:color w:val="014118"/>
            <w:kern w:val="0"/>
            <w:sz w:val="24"/>
            <w:szCs w:val="24"/>
            <w:u w:val="single"/>
            <w:shd w:val="clear" w:color="auto" w:fill="FFFFFF"/>
            <w:lang w:eastAsia="en-ID"/>
            <w14:ligatures w14:val="none"/>
          </w:rPr>
          <w:t>Tentang</w:t>
        </w:r>
        <w:proofErr w:type="spellEnd"/>
        <w:r w:rsidRPr="00DD35BB">
          <w:rPr>
            <w:rFonts w:ascii="Times New Roman" w:eastAsia="Times New Roman" w:hAnsi="Times New Roman" w:cs="Times New Roman"/>
            <w:color w:val="014118"/>
            <w:kern w:val="0"/>
            <w:sz w:val="24"/>
            <w:szCs w:val="24"/>
            <w:u w:val="single"/>
            <w:shd w:val="clear" w:color="auto" w:fill="FFFFFF"/>
            <w:lang w:eastAsia="en-ID"/>
            <w14:ligatures w14:val="none"/>
          </w:rPr>
          <w:t xml:space="preserve"> Metode </w:t>
        </w:r>
        <w:proofErr w:type="spellStart"/>
        <w:r w:rsidRPr="00DD35BB">
          <w:rPr>
            <w:rFonts w:ascii="Times New Roman" w:eastAsia="Times New Roman" w:hAnsi="Times New Roman" w:cs="Times New Roman"/>
            <w:color w:val="014118"/>
            <w:kern w:val="0"/>
            <w:sz w:val="24"/>
            <w:szCs w:val="24"/>
            <w:u w:val="single"/>
            <w:shd w:val="clear" w:color="auto" w:fill="FFFFFF"/>
            <w:lang w:eastAsia="en-ID"/>
            <w14:ligatures w14:val="none"/>
          </w:rPr>
          <w:t>Pembelajaran</w:t>
        </w:r>
        <w:proofErr w:type="spellEnd"/>
        <w:r w:rsidRPr="00DD35BB">
          <w:rPr>
            <w:rFonts w:ascii="Times New Roman" w:eastAsia="Times New Roman" w:hAnsi="Times New Roman" w:cs="Times New Roman"/>
            <w:color w:val="014118"/>
            <w:kern w:val="0"/>
            <w:sz w:val="24"/>
            <w:szCs w:val="24"/>
            <w:u w:val="single"/>
            <w:shd w:val="clear" w:color="auto" w:fill="FFFFFF"/>
            <w:lang w:eastAsia="en-ID"/>
            <w14:ligatures w14:val="none"/>
          </w:rPr>
          <w:t xml:space="preserve"> - Makalah Pendidikan Islam </w:t>
        </w:r>
        <w:proofErr w:type="spellStart"/>
        <w:r w:rsidRPr="00DD35BB">
          <w:rPr>
            <w:rFonts w:ascii="Times New Roman" w:eastAsia="Times New Roman" w:hAnsi="Times New Roman" w:cs="Times New Roman"/>
            <w:color w:val="014118"/>
            <w:kern w:val="0"/>
            <w:sz w:val="24"/>
            <w:szCs w:val="24"/>
            <w:u w:val="single"/>
            <w:shd w:val="clear" w:color="auto" w:fill="FFFFFF"/>
            <w:lang w:eastAsia="en-ID"/>
            <w14:ligatures w14:val="none"/>
          </w:rPr>
          <w:t>Lengkap</w:t>
        </w:r>
        <w:proofErr w:type="spellEnd"/>
      </w:hyperlink>
    </w:p>
    <w:sectPr w:rsidR="00DD35BB" w:rsidRPr="00DD3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189"/>
    <w:multiLevelType w:val="hybridMultilevel"/>
    <w:tmpl w:val="DF123FFE"/>
    <w:lvl w:ilvl="0" w:tplc="911E9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D4E97"/>
    <w:multiLevelType w:val="hybridMultilevel"/>
    <w:tmpl w:val="64BAB06C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772C"/>
    <w:multiLevelType w:val="hybridMultilevel"/>
    <w:tmpl w:val="21809EE4"/>
    <w:lvl w:ilvl="0" w:tplc="9086F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50C83"/>
    <w:multiLevelType w:val="hybridMultilevel"/>
    <w:tmpl w:val="9DE0040A"/>
    <w:lvl w:ilvl="0" w:tplc="3CDAE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C712A7"/>
    <w:multiLevelType w:val="hybridMultilevel"/>
    <w:tmpl w:val="31C81B9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700B3"/>
    <w:multiLevelType w:val="hybridMultilevel"/>
    <w:tmpl w:val="707CCB46"/>
    <w:lvl w:ilvl="0" w:tplc="D5581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1622C"/>
    <w:multiLevelType w:val="hybridMultilevel"/>
    <w:tmpl w:val="A5ECC68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3B4E"/>
    <w:multiLevelType w:val="hybridMultilevel"/>
    <w:tmpl w:val="94A4C242"/>
    <w:lvl w:ilvl="0" w:tplc="C4988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362D99"/>
    <w:multiLevelType w:val="hybridMultilevel"/>
    <w:tmpl w:val="821AB206"/>
    <w:lvl w:ilvl="0" w:tplc="DF6232AC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5D4D4F"/>
    <w:multiLevelType w:val="hybridMultilevel"/>
    <w:tmpl w:val="230873F4"/>
    <w:lvl w:ilvl="0" w:tplc="B12A4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6C9E"/>
    <w:multiLevelType w:val="hybridMultilevel"/>
    <w:tmpl w:val="E550E942"/>
    <w:lvl w:ilvl="0" w:tplc="59208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C935F9"/>
    <w:multiLevelType w:val="hybridMultilevel"/>
    <w:tmpl w:val="36FCAB1C"/>
    <w:lvl w:ilvl="0" w:tplc="443E763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406D62"/>
    <w:multiLevelType w:val="hybridMultilevel"/>
    <w:tmpl w:val="ADA62A8C"/>
    <w:lvl w:ilvl="0" w:tplc="0AFA8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A512AF"/>
    <w:multiLevelType w:val="hybridMultilevel"/>
    <w:tmpl w:val="D7067A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09994">
    <w:abstractNumId w:val="1"/>
  </w:num>
  <w:num w:numId="2" w16cid:durableId="810249726">
    <w:abstractNumId w:val="13"/>
  </w:num>
  <w:num w:numId="3" w16cid:durableId="211844657">
    <w:abstractNumId w:val="5"/>
  </w:num>
  <w:num w:numId="4" w16cid:durableId="1723169711">
    <w:abstractNumId w:val="2"/>
  </w:num>
  <w:num w:numId="5" w16cid:durableId="1002388542">
    <w:abstractNumId w:val="9"/>
  </w:num>
  <w:num w:numId="6" w16cid:durableId="1691451183">
    <w:abstractNumId w:val="12"/>
  </w:num>
  <w:num w:numId="7" w16cid:durableId="624577598">
    <w:abstractNumId w:val="10"/>
  </w:num>
  <w:num w:numId="8" w16cid:durableId="655836226">
    <w:abstractNumId w:val="7"/>
  </w:num>
  <w:num w:numId="9" w16cid:durableId="78909028">
    <w:abstractNumId w:val="6"/>
  </w:num>
  <w:num w:numId="10" w16cid:durableId="1693604793">
    <w:abstractNumId w:val="4"/>
  </w:num>
  <w:num w:numId="11" w16cid:durableId="1392267291">
    <w:abstractNumId w:val="8"/>
  </w:num>
  <w:num w:numId="12" w16cid:durableId="188689467">
    <w:abstractNumId w:val="3"/>
  </w:num>
  <w:num w:numId="13" w16cid:durableId="374695309">
    <w:abstractNumId w:val="11"/>
  </w:num>
  <w:num w:numId="14" w16cid:durableId="10485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CC"/>
    <w:rsid w:val="002515CC"/>
    <w:rsid w:val="002A7B7C"/>
    <w:rsid w:val="004A512F"/>
    <w:rsid w:val="005634FB"/>
    <w:rsid w:val="00802EE6"/>
    <w:rsid w:val="00B52AEC"/>
    <w:rsid w:val="00DD35BB"/>
    <w:rsid w:val="00E408C9"/>
    <w:rsid w:val="00E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C7B7"/>
  <w15:chartTrackingRefBased/>
  <w15:docId w15:val="{67250BF5-020F-47B3-912A-3E634729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5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alahpendidikanislamlengkap.blogspot.com/2016/12/ayat-ayat-al-quran-tentang-metod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Melin</dc:creator>
  <cp:keywords/>
  <dc:description/>
  <cp:lastModifiedBy>Ridha Melin</cp:lastModifiedBy>
  <cp:revision>5</cp:revision>
  <dcterms:created xsi:type="dcterms:W3CDTF">2023-09-10T07:34:00Z</dcterms:created>
  <dcterms:modified xsi:type="dcterms:W3CDTF">2023-09-11T15:08:00Z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39f44359-e22e-4753-aadb-0b39491598c7</vt:lpwstr>
  </property>
</Properties>
</file>